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DFCB69" w14:textId="77777777" w:rsidR="008076CE" w:rsidRDefault="008076CE" w:rsidP="00BF050A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3A8B4600" w14:textId="77777777" w:rsidR="001D285E" w:rsidRDefault="00BC0AD8" w:rsidP="00F74826">
      <w:pPr>
        <w:spacing w:after="120" w:line="312" w:lineRule="auto"/>
        <w:jc w:val="both"/>
        <w:rPr>
          <w:rFonts w:ascii="Arial" w:hAnsi="Arial" w:cs="Arial"/>
          <w:b/>
          <w:szCs w:val="24"/>
        </w:rPr>
      </w:pPr>
      <w:r w:rsidRPr="00BC0AD8">
        <w:rPr>
          <w:rFonts w:ascii="Arial" w:hAnsi="Arial" w:cs="Arial"/>
          <w:b/>
          <w:szCs w:val="24"/>
        </w:rPr>
        <w:t xml:space="preserve">dTest: </w:t>
      </w:r>
      <w:r w:rsidR="00922E7D">
        <w:rPr>
          <w:rFonts w:ascii="Arial" w:hAnsi="Arial" w:cs="Arial"/>
          <w:b/>
          <w:szCs w:val="24"/>
        </w:rPr>
        <w:t>Jak rozpoznat anonymní e-shop</w:t>
      </w:r>
      <w:r w:rsidR="007D0B9E">
        <w:rPr>
          <w:rFonts w:ascii="Arial" w:hAnsi="Arial" w:cs="Arial"/>
          <w:b/>
          <w:szCs w:val="24"/>
        </w:rPr>
        <w:t xml:space="preserve"> </w:t>
      </w:r>
    </w:p>
    <w:p w14:paraId="0C093316" w14:textId="77777777" w:rsidR="00106E98" w:rsidRDefault="00106E98" w:rsidP="00C26C3E">
      <w:pPr>
        <w:pStyle w:val="Normlnweb"/>
        <w:shd w:val="clear" w:color="auto" w:fill="FFFFFF"/>
        <w:spacing w:after="120" w:line="312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106E98">
        <w:rPr>
          <w:rFonts w:ascii="Arial" w:hAnsi="Arial" w:cs="Arial"/>
          <w:i/>
          <w:iCs/>
          <w:color w:val="000000" w:themeColor="text1"/>
          <w:sz w:val="22"/>
          <w:szCs w:val="22"/>
        </w:rPr>
        <w:t>Pryč jsou časy, kdy bylo možné nedůvěryhodné e-shopy snadno odhalit podle gramatických chyb nebo podezřelé domény. Dnešní podvodníci jsou sofistikovanější, umí vzbudit důvěru a nalákat spotřebitele na výhodné nabídky. Ti si však často až ve chvíli problémů uvědomí, že vlastně neví, od koho zboží nakoupili</w:t>
      </w:r>
      <w:r w:rsidR="00C26C3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Co jsou to anonymní e-shopy a proč se jim vyvarovat? </w:t>
      </w:r>
    </w:p>
    <w:p w14:paraId="57F99899" w14:textId="77777777" w:rsidR="00EA663E" w:rsidRDefault="00EA663E" w:rsidP="00231722">
      <w:pPr>
        <w:spacing w:after="240" w:line="312" w:lineRule="auto"/>
        <w:jc w:val="both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</w:rPr>
      </w:pPr>
      <w:r w:rsidRPr="00EA663E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</w:rPr>
        <w:t>Není všechno zlato, co se třpytí</w:t>
      </w:r>
    </w:p>
    <w:p w14:paraId="1D601BF9" w14:textId="77777777" w:rsidR="00E557A0" w:rsidRDefault="00180CF1" w:rsidP="00180CF1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 w:rsidRPr="00180CF1">
        <w:rPr>
          <w:rFonts w:ascii="Arial" w:hAnsi="Arial" w:cs="Arial"/>
          <w:sz w:val="22"/>
          <w:szCs w:val="22"/>
        </w:rPr>
        <w:t xml:space="preserve">Na první pohled </w:t>
      </w:r>
      <w:r w:rsidR="006C004E">
        <w:rPr>
          <w:rFonts w:ascii="Arial" w:hAnsi="Arial" w:cs="Arial"/>
          <w:sz w:val="22"/>
          <w:szCs w:val="22"/>
        </w:rPr>
        <w:t xml:space="preserve">může </w:t>
      </w:r>
      <w:r w:rsidRPr="00180CF1">
        <w:rPr>
          <w:rFonts w:ascii="Arial" w:hAnsi="Arial" w:cs="Arial"/>
          <w:sz w:val="22"/>
          <w:szCs w:val="22"/>
        </w:rPr>
        <w:t xml:space="preserve">e-shop </w:t>
      </w:r>
      <w:r w:rsidR="006C004E">
        <w:rPr>
          <w:rFonts w:ascii="Arial" w:hAnsi="Arial" w:cs="Arial"/>
          <w:sz w:val="22"/>
          <w:szCs w:val="22"/>
        </w:rPr>
        <w:t>působit</w:t>
      </w:r>
      <w:r w:rsidRPr="00180CF1">
        <w:rPr>
          <w:rFonts w:ascii="Arial" w:hAnsi="Arial" w:cs="Arial"/>
          <w:sz w:val="22"/>
          <w:szCs w:val="22"/>
        </w:rPr>
        <w:t xml:space="preserve"> zcela seriózn</w:t>
      </w:r>
      <w:r w:rsidR="006C004E">
        <w:rPr>
          <w:rFonts w:ascii="Arial" w:hAnsi="Arial" w:cs="Arial"/>
          <w:sz w:val="22"/>
          <w:szCs w:val="22"/>
        </w:rPr>
        <w:t>ě</w:t>
      </w:r>
      <w:r w:rsidRPr="00180CF1">
        <w:rPr>
          <w:rFonts w:ascii="Arial" w:hAnsi="Arial" w:cs="Arial"/>
          <w:sz w:val="22"/>
          <w:szCs w:val="22"/>
        </w:rPr>
        <w:t>. Dokonce své výrobky prezentuje jako ryze českou produkci a doplňuje je dojemným příběhem o tom, jak celý koncept obchodu vznikal. Vše je podtrženo ilustračními fotografiemi, které působí profesionálně a</w:t>
      </w:r>
      <w:r w:rsidR="00841E96">
        <w:rPr>
          <w:rFonts w:ascii="Arial" w:hAnsi="Arial" w:cs="Arial"/>
          <w:sz w:val="22"/>
          <w:szCs w:val="22"/>
        </w:rPr>
        <w:t> </w:t>
      </w:r>
      <w:r w:rsidRPr="00180CF1">
        <w:rPr>
          <w:rFonts w:ascii="Arial" w:hAnsi="Arial" w:cs="Arial"/>
          <w:sz w:val="22"/>
          <w:szCs w:val="22"/>
        </w:rPr>
        <w:t xml:space="preserve">nedávají spotřebiteli důvod pochybovat o solventnosti takového e-shopu. Navíc na stránkách právě probíhají obrovské sezónní nebo dokonce likvidační slevy, takže nabídka vypadá velmi </w:t>
      </w:r>
      <w:r w:rsidR="00C26C3E">
        <w:rPr>
          <w:rFonts w:ascii="Arial" w:hAnsi="Arial" w:cs="Arial"/>
          <w:sz w:val="22"/>
          <w:szCs w:val="22"/>
        </w:rPr>
        <w:t>lákavě.</w:t>
      </w:r>
      <w:r w:rsidRPr="00180CF1">
        <w:rPr>
          <w:rFonts w:ascii="Arial" w:hAnsi="Arial" w:cs="Arial"/>
          <w:sz w:val="22"/>
          <w:szCs w:val="22"/>
        </w:rPr>
        <w:t xml:space="preserve"> </w:t>
      </w:r>
    </w:p>
    <w:p w14:paraId="0B1DD2A3" w14:textId="77777777" w:rsidR="0061194C" w:rsidRDefault="00180CF1" w:rsidP="00231722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takovýto e-shop může být ale pouhý podvod, který se snaží připravit spotřebitele o</w:t>
      </w:r>
      <w:r w:rsidR="00841E9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peníze. </w:t>
      </w:r>
      <w:r w:rsidR="006C004E" w:rsidRPr="006C004E">
        <w:rPr>
          <w:rFonts w:ascii="Arial" w:hAnsi="Arial" w:cs="Arial"/>
          <w:sz w:val="22"/>
          <w:szCs w:val="22"/>
        </w:rPr>
        <w:t>Prezentace české výroby ani vysoké slevy samozřejmě neznamenají, že se e-shop snaží spotřebitele podvést</w:t>
      </w:r>
      <w:r w:rsidR="009D702F">
        <w:rPr>
          <w:rFonts w:ascii="Arial" w:hAnsi="Arial" w:cs="Arial"/>
          <w:sz w:val="22"/>
          <w:szCs w:val="22"/>
        </w:rPr>
        <w:t>.</w:t>
      </w:r>
      <w:r w:rsidR="006C004E">
        <w:rPr>
          <w:rFonts w:ascii="Arial" w:hAnsi="Arial" w:cs="Arial"/>
          <w:sz w:val="22"/>
          <w:szCs w:val="22"/>
        </w:rPr>
        <w:t xml:space="preserve"> </w:t>
      </w:r>
      <w:r w:rsidR="009D702F">
        <w:rPr>
          <w:rFonts w:ascii="Arial" w:hAnsi="Arial" w:cs="Arial"/>
          <w:sz w:val="22"/>
          <w:szCs w:val="22"/>
        </w:rPr>
        <w:t>Z</w:t>
      </w:r>
      <w:r w:rsidR="006C004E" w:rsidRPr="006C004E">
        <w:rPr>
          <w:rFonts w:ascii="Arial" w:hAnsi="Arial" w:cs="Arial"/>
          <w:sz w:val="22"/>
          <w:szCs w:val="22"/>
        </w:rPr>
        <w:t>ároveň by</w:t>
      </w:r>
      <w:r w:rsidR="009D702F">
        <w:rPr>
          <w:rFonts w:ascii="Arial" w:hAnsi="Arial" w:cs="Arial"/>
          <w:sz w:val="22"/>
          <w:szCs w:val="22"/>
        </w:rPr>
        <w:t xml:space="preserve"> ale</w:t>
      </w:r>
      <w:r w:rsidR="006C004E" w:rsidRPr="006C004E">
        <w:rPr>
          <w:rFonts w:ascii="Arial" w:hAnsi="Arial" w:cs="Arial"/>
          <w:sz w:val="22"/>
          <w:szCs w:val="22"/>
        </w:rPr>
        <w:t xml:space="preserve"> </w:t>
      </w:r>
      <w:r w:rsidR="006C004E">
        <w:rPr>
          <w:rFonts w:ascii="Arial" w:hAnsi="Arial" w:cs="Arial"/>
          <w:sz w:val="22"/>
          <w:szCs w:val="22"/>
        </w:rPr>
        <w:t xml:space="preserve">spotřebitelé </w:t>
      </w:r>
      <w:r w:rsidR="006C004E" w:rsidRPr="006C004E">
        <w:rPr>
          <w:rFonts w:ascii="Arial" w:hAnsi="Arial" w:cs="Arial"/>
          <w:sz w:val="22"/>
          <w:szCs w:val="22"/>
        </w:rPr>
        <w:t>neměli spoléhat pouze na informace, které jim provozovatel e-shopu sám</w:t>
      </w:r>
      <w:r w:rsidR="006C004E">
        <w:rPr>
          <w:rFonts w:ascii="Arial" w:hAnsi="Arial" w:cs="Arial"/>
          <w:sz w:val="22"/>
          <w:szCs w:val="22"/>
        </w:rPr>
        <w:t xml:space="preserve"> záměrně</w:t>
      </w:r>
      <w:r w:rsidR="006C004E" w:rsidRPr="006C004E">
        <w:rPr>
          <w:rFonts w:ascii="Arial" w:hAnsi="Arial" w:cs="Arial"/>
          <w:sz w:val="22"/>
          <w:szCs w:val="22"/>
        </w:rPr>
        <w:t xml:space="preserve"> zdůrazňuje</w:t>
      </w:r>
      <w:r w:rsidR="006C004E">
        <w:rPr>
          <w:rFonts w:ascii="Arial" w:hAnsi="Arial" w:cs="Arial"/>
          <w:sz w:val="22"/>
          <w:szCs w:val="22"/>
        </w:rPr>
        <w:t xml:space="preserve">. Háček se totiž většinou skrývá jinde než na úvodní stránce. </w:t>
      </w:r>
      <w:r w:rsidR="006C004E" w:rsidRPr="006C004E">
        <w:rPr>
          <w:rFonts w:ascii="Arial" w:hAnsi="Arial" w:cs="Arial"/>
          <w:sz w:val="22"/>
          <w:szCs w:val="22"/>
        </w:rPr>
        <w:t xml:space="preserve">Čemu tedy věnovat pozornost?  </w:t>
      </w:r>
    </w:p>
    <w:p w14:paraId="12266D04" w14:textId="77777777" w:rsidR="0061194C" w:rsidRPr="0061194C" w:rsidRDefault="0061194C" w:rsidP="00231722">
      <w:pPr>
        <w:spacing w:after="24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61194C">
        <w:rPr>
          <w:rFonts w:ascii="Arial" w:hAnsi="Arial" w:cs="Arial"/>
          <w:b/>
          <w:sz w:val="22"/>
          <w:szCs w:val="22"/>
        </w:rPr>
        <w:t>Kontakty, kontakty, kontakty</w:t>
      </w:r>
    </w:p>
    <w:p w14:paraId="6730F5F6" w14:textId="77777777" w:rsidR="00180CF1" w:rsidRDefault="00495789" w:rsidP="00231722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 w:rsidRPr="00495789">
        <w:rPr>
          <w:rFonts w:ascii="Arial" w:hAnsi="Arial" w:cs="Arial"/>
          <w:sz w:val="22"/>
          <w:szCs w:val="22"/>
        </w:rPr>
        <w:t xml:space="preserve">Jako první by měl spotřebitel ověřit, od koho nakupuje. V sekci „O nás“ nebo „Kontakty“ by měl najít informace, jako je obchodní název, adresa sídla nebo provozovny a u českého subjektu také IČO. Pokud místo těchto údajů narazí pouze na online formulář nebo e-mailovou adresu, může </w:t>
      </w:r>
      <w:r w:rsidR="00E62E8B">
        <w:rPr>
          <w:rFonts w:ascii="Arial" w:hAnsi="Arial" w:cs="Arial"/>
          <w:sz w:val="22"/>
          <w:szCs w:val="22"/>
        </w:rPr>
        <w:t>se jednat o první varovný signál.</w:t>
      </w:r>
    </w:p>
    <w:p w14:paraId="5C58D175" w14:textId="77777777" w:rsidR="00495789" w:rsidRPr="00E62E8B" w:rsidRDefault="00495789" w:rsidP="00231722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 w:rsidRPr="00495789">
        <w:rPr>
          <w:rFonts w:ascii="Arial" w:hAnsi="Arial" w:cs="Arial"/>
          <w:i/>
          <w:sz w:val="22"/>
          <w:szCs w:val="22"/>
        </w:rPr>
        <w:t>„Pokud má spotřebitel k dispozici pouze elektronickou komunikaci, aniž by věděl, kde se nachází fyzická adresa prodejce, výrazně se tím snižuje jeho šance na úspěšnou reklamaci nebo vrácení zboží.</w:t>
      </w:r>
      <w:r>
        <w:rPr>
          <w:rFonts w:ascii="Arial" w:hAnsi="Arial" w:cs="Arial"/>
          <w:i/>
          <w:sz w:val="22"/>
          <w:szCs w:val="22"/>
        </w:rPr>
        <w:t xml:space="preserve"> Navíc</w:t>
      </w:r>
      <w:r w:rsidRPr="0049578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v</w:t>
      </w:r>
      <w:r w:rsidRPr="00495789">
        <w:rPr>
          <w:rFonts w:ascii="Arial" w:hAnsi="Arial" w:cs="Arial"/>
          <w:i/>
          <w:sz w:val="22"/>
          <w:szCs w:val="22"/>
        </w:rPr>
        <w:t xml:space="preserve"> případě, že zboží vůbec nedorazí, nemá kam odeslat písemnosti</w:t>
      </w:r>
      <w:r>
        <w:rPr>
          <w:rFonts w:ascii="Arial" w:hAnsi="Arial" w:cs="Arial"/>
          <w:i/>
          <w:sz w:val="22"/>
          <w:szCs w:val="22"/>
        </w:rPr>
        <w:t xml:space="preserve">, dokonce si ani </w:t>
      </w:r>
      <w:r w:rsidRPr="00495789">
        <w:rPr>
          <w:rFonts w:ascii="Arial" w:hAnsi="Arial" w:cs="Arial"/>
          <w:i/>
          <w:sz w:val="22"/>
          <w:szCs w:val="22"/>
        </w:rPr>
        <w:t xml:space="preserve">nemůže být jistý, zda nakupuje u českého nebo zahraničního </w:t>
      </w:r>
      <w:r>
        <w:rPr>
          <w:rFonts w:ascii="Arial" w:hAnsi="Arial" w:cs="Arial"/>
          <w:i/>
          <w:sz w:val="22"/>
          <w:szCs w:val="22"/>
        </w:rPr>
        <w:t xml:space="preserve">prodejce,“ </w:t>
      </w:r>
      <w:r w:rsidRPr="00495789">
        <w:rPr>
          <w:rFonts w:ascii="Arial" w:hAnsi="Arial" w:cs="Arial"/>
          <w:sz w:val="22"/>
          <w:szCs w:val="22"/>
        </w:rPr>
        <w:t xml:space="preserve">uvádí ředitelka spotřebitelské organizace dTest Eduarda </w:t>
      </w:r>
      <w:proofErr w:type="spellStart"/>
      <w:r w:rsidRPr="00495789">
        <w:rPr>
          <w:rFonts w:ascii="Arial" w:hAnsi="Arial" w:cs="Arial"/>
          <w:sz w:val="22"/>
          <w:szCs w:val="22"/>
        </w:rPr>
        <w:t>Hekšová</w:t>
      </w:r>
      <w:proofErr w:type="spellEnd"/>
      <w:r w:rsidRPr="00495789">
        <w:rPr>
          <w:rFonts w:ascii="Arial" w:hAnsi="Arial" w:cs="Arial"/>
          <w:sz w:val="22"/>
          <w:szCs w:val="22"/>
        </w:rPr>
        <w:t xml:space="preserve">. </w:t>
      </w:r>
      <w:r w:rsidR="00E62E8B">
        <w:rPr>
          <w:rFonts w:ascii="Arial" w:hAnsi="Arial" w:cs="Arial"/>
          <w:sz w:val="22"/>
          <w:szCs w:val="22"/>
        </w:rPr>
        <w:t>„</w:t>
      </w:r>
      <w:r w:rsidRPr="00E62E8B">
        <w:rPr>
          <w:rFonts w:ascii="Arial" w:hAnsi="Arial" w:cs="Arial"/>
          <w:i/>
          <w:sz w:val="22"/>
          <w:szCs w:val="22"/>
        </w:rPr>
        <w:t>Takové e-shopy označujeme jako anonymní a v těchto případech důrazně doporučujeme, aby si spotřebitelé pro svůj nákup zvolili jiný e-shop</w:t>
      </w:r>
      <w:r w:rsidR="00E62E8B">
        <w:rPr>
          <w:rFonts w:ascii="Arial" w:hAnsi="Arial" w:cs="Arial"/>
          <w:i/>
          <w:sz w:val="22"/>
          <w:szCs w:val="22"/>
        </w:rPr>
        <w:t xml:space="preserve">,“ </w:t>
      </w:r>
      <w:r w:rsidR="00E62E8B">
        <w:rPr>
          <w:rFonts w:ascii="Arial" w:hAnsi="Arial" w:cs="Arial"/>
          <w:sz w:val="22"/>
          <w:szCs w:val="22"/>
        </w:rPr>
        <w:t xml:space="preserve">pokračuje. </w:t>
      </w:r>
    </w:p>
    <w:p w14:paraId="56684F58" w14:textId="77777777" w:rsidR="00495789" w:rsidRDefault="00495789" w:rsidP="00231722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 w:rsidRPr="00495789">
        <w:rPr>
          <w:rFonts w:ascii="Arial" w:hAnsi="Arial" w:cs="Arial"/>
          <w:sz w:val="22"/>
          <w:szCs w:val="22"/>
        </w:rPr>
        <w:t xml:space="preserve">Pokud spotřebitel tyto informace nedohledal, je čas </w:t>
      </w:r>
      <w:r>
        <w:rPr>
          <w:rFonts w:ascii="Arial" w:hAnsi="Arial" w:cs="Arial"/>
          <w:sz w:val="22"/>
          <w:szCs w:val="22"/>
        </w:rPr>
        <w:t xml:space="preserve">nahlédnout do </w:t>
      </w:r>
      <w:r w:rsidRPr="00495789">
        <w:rPr>
          <w:rFonts w:ascii="Arial" w:hAnsi="Arial" w:cs="Arial"/>
          <w:sz w:val="22"/>
          <w:szCs w:val="22"/>
        </w:rPr>
        <w:t>obchodních podmín</w:t>
      </w:r>
      <w:r>
        <w:rPr>
          <w:rFonts w:ascii="Arial" w:hAnsi="Arial" w:cs="Arial"/>
          <w:sz w:val="22"/>
          <w:szCs w:val="22"/>
        </w:rPr>
        <w:t>ek</w:t>
      </w:r>
      <w:r w:rsidRPr="00495789">
        <w:rPr>
          <w:rFonts w:ascii="Arial" w:hAnsi="Arial" w:cs="Arial"/>
          <w:sz w:val="22"/>
          <w:szCs w:val="22"/>
        </w:rPr>
        <w:t>. Ty by mimo jiné neměly obsahovat ustanovení, která by jakkoli zkracovala jeho zákonná práva, například že zboží zakoupené online lze vrátit pouze do 5 dnů namísto 14 nebo že tato možnost je zcela vyloučena.</w:t>
      </w:r>
      <w:r>
        <w:rPr>
          <w:rFonts w:ascii="Arial" w:hAnsi="Arial" w:cs="Arial"/>
          <w:sz w:val="22"/>
          <w:szCs w:val="22"/>
        </w:rPr>
        <w:t xml:space="preserve"> </w:t>
      </w:r>
      <w:r w:rsidRPr="00495789">
        <w:rPr>
          <w:rFonts w:ascii="Arial" w:hAnsi="Arial" w:cs="Arial"/>
          <w:sz w:val="22"/>
          <w:szCs w:val="22"/>
        </w:rPr>
        <w:t>Přestože taková ustanovení nejsou platná, mohou být dalším signálem, že se nejedná o důvěryhodného prodejce.</w:t>
      </w:r>
    </w:p>
    <w:p w14:paraId="7AB8B4A3" w14:textId="77777777" w:rsidR="00E62E8B" w:rsidRDefault="00E62E8B" w:rsidP="00231722">
      <w:pPr>
        <w:spacing w:after="240"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1AF6D0F8" w14:textId="77777777" w:rsidR="0061194C" w:rsidRPr="00A6482B" w:rsidRDefault="009D702F" w:rsidP="00231722">
      <w:pPr>
        <w:spacing w:after="240"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Na co zaměřit pozornost? </w:t>
      </w:r>
    </w:p>
    <w:p w14:paraId="09BB8866" w14:textId="77777777" w:rsidR="00495789" w:rsidRPr="00495789" w:rsidRDefault="00495789" w:rsidP="00495789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 w:rsidRPr="00495789">
        <w:rPr>
          <w:rFonts w:ascii="Arial" w:hAnsi="Arial" w:cs="Arial"/>
          <w:sz w:val="22"/>
          <w:szCs w:val="22"/>
        </w:rPr>
        <w:t xml:space="preserve">Pokud spotřebitel výše zmíněné informace získá, ale stále si není jistý, zda je nákup na daném e-shopu bezpečný, měl by sledovat i další faktory. </w:t>
      </w:r>
      <w:r w:rsidR="006C004E">
        <w:rPr>
          <w:rFonts w:ascii="Arial" w:hAnsi="Arial" w:cs="Arial"/>
          <w:sz w:val="22"/>
          <w:szCs w:val="22"/>
        </w:rPr>
        <w:t>„</w:t>
      </w:r>
      <w:r w:rsidRPr="006C004E">
        <w:rPr>
          <w:rFonts w:ascii="Arial" w:hAnsi="Arial" w:cs="Arial"/>
          <w:i/>
          <w:sz w:val="22"/>
          <w:szCs w:val="22"/>
        </w:rPr>
        <w:t xml:space="preserve">Například nestandardně vysoké slevy, jejichž odpočet běží na výrazném časovači a vybízí k rychlému nákupu s tím, že zbývá posledních deset minut, nemusí </w:t>
      </w:r>
      <w:r w:rsidR="006937CB">
        <w:rPr>
          <w:rFonts w:ascii="Arial" w:hAnsi="Arial" w:cs="Arial"/>
          <w:i/>
          <w:sz w:val="22"/>
          <w:szCs w:val="22"/>
        </w:rPr>
        <w:t xml:space="preserve">také </w:t>
      </w:r>
      <w:r w:rsidRPr="006C004E">
        <w:rPr>
          <w:rFonts w:ascii="Arial" w:hAnsi="Arial" w:cs="Arial"/>
          <w:i/>
          <w:sz w:val="22"/>
          <w:szCs w:val="22"/>
        </w:rPr>
        <w:t>vzbuzovat důvěru. Zvlášť pokud se spotřebitel na stránku podívá následující den a zjistí, že slevy stále platí</w:t>
      </w:r>
      <w:r w:rsidR="006C004E" w:rsidRPr="006C004E">
        <w:rPr>
          <w:rFonts w:ascii="Arial" w:hAnsi="Arial" w:cs="Arial"/>
          <w:i/>
          <w:sz w:val="22"/>
          <w:szCs w:val="22"/>
        </w:rPr>
        <w:t>,“</w:t>
      </w:r>
      <w:r w:rsidR="006C004E">
        <w:rPr>
          <w:rFonts w:ascii="Arial" w:hAnsi="Arial" w:cs="Arial"/>
          <w:sz w:val="22"/>
          <w:szCs w:val="22"/>
        </w:rPr>
        <w:t xml:space="preserve"> upozorňuje dále </w:t>
      </w:r>
      <w:proofErr w:type="spellStart"/>
      <w:r w:rsidR="006C004E">
        <w:rPr>
          <w:rFonts w:ascii="Arial" w:hAnsi="Arial" w:cs="Arial"/>
          <w:sz w:val="22"/>
          <w:szCs w:val="22"/>
        </w:rPr>
        <w:t>Hekšová</w:t>
      </w:r>
      <w:proofErr w:type="spellEnd"/>
      <w:r w:rsidR="006C004E">
        <w:rPr>
          <w:rFonts w:ascii="Arial" w:hAnsi="Arial" w:cs="Arial"/>
          <w:sz w:val="22"/>
          <w:szCs w:val="22"/>
        </w:rPr>
        <w:t xml:space="preserve">. </w:t>
      </w:r>
      <w:r w:rsidRPr="00495789">
        <w:rPr>
          <w:rFonts w:ascii="Arial" w:hAnsi="Arial" w:cs="Arial"/>
          <w:sz w:val="22"/>
          <w:szCs w:val="22"/>
        </w:rPr>
        <w:t xml:space="preserve"> </w:t>
      </w:r>
    </w:p>
    <w:p w14:paraId="7A6C5D69" w14:textId="77777777" w:rsidR="006C004E" w:rsidRDefault="00495789" w:rsidP="00495789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Myslet by měl spotřebitel i na to, že r</w:t>
      </w:r>
      <w:r w:rsidRPr="00495789">
        <w:rPr>
          <w:rFonts w:ascii="Arial" w:hAnsi="Arial" w:cs="Arial"/>
          <w:sz w:val="22"/>
          <w:szCs w:val="22"/>
        </w:rPr>
        <w:t>ůzné certifikáty nebo ocenění typu „</w:t>
      </w:r>
      <w:r w:rsidR="00C26C3E">
        <w:rPr>
          <w:rFonts w:ascii="Arial" w:hAnsi="Arial" w:cs="Arial"/>
          <w:sz w:val="22"/>
          <w:szCs w:val="22"/>
        </w:rPr>
        <w:t>e</w:t>
      </w:r>
      <w:r w:rsidRPr="00495789">
        <w:rPr>
          <w:rFonts w:ascii="Arial" w:hAnsi="Arial" w:cs="Arial"/>
          <w:sz w:val="22"/>
          <w:szCs w:val="22"/>
        </w:rPr>
        <w:t>-shop roku“ nemusí mít žádnou vypovídající hodnotu. Recenze je</w:t>
      </w:r>
      <w:r w:rsidR="009D702F">
        <w:rPr>
          <w:rFonts w:ascii="Arial" w:hAnsi="Arial" w:cs="Arial"/>
          <w:sz w:val="22"/>
          <w:szCs w:val="22"/>
        </w:rPr>
        <w:t xml:space="preserve"> také</w:t>
      </w:r>
      <w:r w:rsidRPr="00495789">
        <w:rPr>
          <w:rFonts w:ascii="Arial" w:hAnsi="Arial" w:cs="Arial"/>
          <w:sz w:val="22"/>
          <w:szCs w:val="22"/>
        </w:rPr>
        <w:t xml:space="preserve"> vždy lepší hledat na nezávislých recenzních </w:t>
      </w:r>
      <w:r w:rsidR="00E62E8B" w:rsidRPr="00495789">
        <w:rPr>
          <w:rFonts w:ascii="Arial" w:hAnsi="Arial" w:cs="Arial"/>
          <w:sz w:val="22"/>
          <w:szCs w:val="22"/>
        </w:rPr>
        <w:t>portálech</w:t>
      </w:r>
      <w:r w:rsidRPr="00495789">
        <w:rPr>
          <w:rFonts w:ascii="Arial" w:hAnsi="Arial" w:cs="Arial"/>
          <w:sz w:val="22"/>
          <w:szCs w:val="22"/>
        </w:rPr>
        <w:t xml:space="preserve"> než věřit těm, které si e-shop zveřejňuje sám na svých stránkách nebo sociálních sítích</w:t>
      </w:r>
      <w:r>
        <w:rPr>
          <w:rFonts w:ascii="Arial" w:hAnsi="Arial" w:cs="Arial"/>
          <w:sz w:val="22"/>
          <w:szCs w:val="22"/>
        </w:rPr>
        <w:t>. Tam může totiž</w:t>
      </w:r>
      <w:r w:rsidRPr="00495789">
        <w:rPr>
          <w:rFonts w:ascii="Arial" w:hAnsi="Arial" w:cs="Arial"/>
          <w:sz w:val="22"/>
          <w:szCs w:val="22"/>
        </w:rPr>
        <w:t xml:space="preserve"> negativní příspěvky snadno odstranit. </w:t>
      </w:r>
    </w:p>
    <w:p w14:paraId="2A48735E" w14:textId="77777777" w:rsidR="00064C4B" w:rsidRDefault="00064C4B" w:rsidP="00495789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Spotřebitel</w:t>
      </w:r>
      <w:r w:rsidR="00CB5B36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by měl</w:t>
      </w:r>
      <w:r w:rsidR="00CB5B3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také vždy ověřit, zda se e-shop nenachází na </w:t>
      </w:r>
      <w:hyperlink r:id="rId8" w:history="1">
        <w:r w:rsidRPr="00C26C3E">
          <w:rPr>
            <w:rStyle w:val="Hypertextovodkaz"/>
            <w:rFonts w:ascii="Arial" w:hAnsi="Arial" w:cs="Arial"/>
            <w:sz w:val="22"/>
            <w:szCs w:val="22"/>
          </w:rPr>
          <w:t>seznamu rizikových e-shopů</w:t>
        </w:r>
        <w:r w:rsidR="00C26C3E">
          <w:rPr>
            <w:rStyle w:val="Hypertextovodkaz"/>
            <w:rFonts w:ascii="Arial" w:hAnsi="Arial" w:cs="Arial"/>
            <w:sz w:val="22"/>
            <w:szCs w:val="22"/>
          </w:rPr>
          <w:t xml:space="preserve"> </w:t>
        </w:r>
        <w:r w:rsidRPr="00C26C3E">
          <w:rPr>
            <w:rStyle w:val="Hypertextovodkaz"/>
            <w:rFonts w:ascii="Arial" w:hAnsi="Arial" w:cs="Arial"/>
            <w:sz w:val="22"/>
            <w:szCs w:val="22"/>
          </w:rPr>
          <w:t>Česk</w:t>
        </w:r>
        <w:r w:rsidR="00CB5B36" w:rsidRPr="00C26C3E">
          <w:rPr>
            <w:rStyle w:val="Hypertextovodkaz"/>
            <w:rFonts w:ascii="Arial" w:hAnsi="Arial" w:cs="Arial"/>
            <w:sz w:val="22"/>
            <w:szCs w:val="22"/>
          </w:rPr>
          <w:t>é</w:t>
        </w:r>
        <w:r w:rsidRPr="00C26C3E">
          <w:rPr>
            <w:rStyle w:val="Hypertextovodkaz"/>
            <w:rFonts w:ascii="Arial" w:hAnsi="Arial" w:cs="Arial"/>
            <w:sz w:val="22"/>
            <w:szCs w:val="22"/>
          </w:rPr>
          <w:t xml:space="preserve"> obchodní inspekc</w:t>
        </w:r>
        <w:r w:rsidR="00CB5B36" w:rsidRPr="00C26C3E">
          <w:rPr>
            <w:rStyle w:val="Hypertextovodkaz"/>
            <w:rFonts w:ascii="Arial" w:hAnsi="Arial" w:cs="Arial"/>
            <w:sz w:val="22"/>
            <w:szCs w:val="22"/>
          </w:rPr>
          <w:t>e</w:t>
        </w:r>
      </w:hyperlink>
      <w:r w:rsidR="00CB5B3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Prověřit může </w:t>
      </w:r>
      <w:r w:rsidR="006937CB">
        <w:rPr>
          <w:rFonts w:ascii="Arial" w:hAnsi="Arial" w:cs="Arial"/>
          <w:sz w:val="22"/>
          <w:szCs w:val="22"/>
        </w:rPr>
        <w:t>také</w:t>
      </w:r>
      <w:r>
        <w:rPr>
          <w:rFonts w:ascii="Arial" w:hAnsi="Arial" w:cs="Arial"/>
          <w:sz w:val="22"/>
          <w:szCs w:val="22"/>
        </w:rPr>
        <w:t xml:space="preserve"> </w:t>
      </w:r>
      <w:r w:rsidR="00CB5B36">
        <w:rPr>
          <w:rFonts w:ascii="Arial" w:hAnsi="Arial" w:cs="Arial"/>
          <w:sz w:val="22"/>
          <w:szCs w:val="22"/>
        </w:rPr>
        <w:t xml:space="preserve">prodávajícího </w:t>
      </w:r>
      <w:r>
        <w:rPr>
          <w:rFonts w:ascii="Arial" w:hAnsi="Arial" w:cs="Arial"/>
          <w:sz w:val="22"/>
          <w:szCs w:val="22"/>
        </w:rPr>
        <w:t xml:space="preserve">i v rámci platformy </w:t>
      </w:r>
      <w:hyperlink r:id="rId9" w:history="1">
        <w:r w:rsidRPr="00064C4B">
          <w:rPr>
            <w:rStyle w:val="Hypertextovodkaz"/>
            <w:rFonts w:ascii="Arial" w:hAnsi="Arial" w:cs="Arial"/>
            <w:sz w:val="22"/>
            <w:szCs w:val="22"/>
          </w:rPr>
          <w:t>VašeStížnosti.cz.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387E981E" w14:textId="77777777" w:rsidR="00A6482B" w:rsidRPr="00A6482B" w:rsidRDefault="00A6482B" w:rsidP="00495789">
      <w:pPr>
        <w:spacing w:after="24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A6482B">
        <w:rPr>
          <w:rFonts w:ascii="Arial" w:hAnsi="Arial" w:cs="Arial"/>
          <w:b/>
          <w:sz w:val="22"/>
          <w:szCs w:val="22"/>
        </w:rPr>
        <w:t>Zboží nikde, kontakt ne</w:t>
      </w:r>
      <w:r>
        <w:rPr>
          <w:rFonts w:ascii="Arial" w:hAnsi="Arial" w:cs="Arial"/>
          <w:b/>
          <w:sz w:val="22"/>
          <w:szCs w:val="22"/>
        </w:rPr>
        <w:t>ní</w:t>
      </w:r>
    </w:p>
    <w:p w14:paraId="6B9E8EDD" w14:textId="77777777" w:rsidR="009D702F" w:rsidRPr="007D0B9E" w:rsidRDefault="00E62E8B" w:rsidP="00E62E8B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 w:rsidRPr="00E62E8B">
        <w:rPr>
          <w:rFonts w:ascii="Arial" w:hAnsi="Arial" w:cs="Arial"/>
          <w:sz w:val="22"/>
          <w:szCs w:val="22"/>
        </w:rPr>
        <w:t xml:space="preserve">Jak tedy postupovat, pokud spotřebitel zboží objednal, zaplatil, ale objednávka nikdy nedorazila? </w:t>
      </w:r>
      <w:r w:rsidR="007D0B9E">
        <w:rPr>
          <w:rFonts w:ascii="Arial" w:hAnsi="Arial" w:cs="Arial"/>
          <w:sz w:val="22"/>
          <w:szCs w:val="22"/>
        </w:rPr>
        <w:t>„</w:t>
      </w:r>
      <w:r w:rsidRPr="007D0B9E">
        <w:rPr>
          <w:rFonts w:ascii="Arial" w:hAnsi="Arial" w:cs="Arial"/>
          <w:i/>
          <w:sz w:val="22"/>
          <w:szCs w:val="22"/>
        </w:rPr>
        <w:t>Nejprve by měl kontaktovat prodejce jakýmkoli dostupným způsobem, například e-mailem nebo zprávou na sociálních sítích.</w:t>
      </w:r>
      <w:r w:rsidR="009D702F" w:rsidRPr="007D0B9E">
        <w:rPr>
          <w:rFonts w:ascii="Arial" w:hAnsi="Arial" w:cs="Arial"/>
          <w:i/>
          <w:sz w:val="22"/>
          <w:szCs w:val="22"/>
        </w:rPr>
        <w:t xml:space="preserve"> Předmětem sdělení může být dodatečná lhůta k plnění, případně odstoupení do smlouvy v rámci </w:t>
      </w:r>
      <w:r w:rsidR="006937CB" w:rsidRPr="007D0B9E">
        <w:rPr>
          <w:rFonts w:ascii="Arial" w:hAnsi="Arial" w:cs="Arial"/>
          <w:i/>
          <w:sz w:val="22"/>
          <w:szCs w:val="22"/>
        </w:rPr>
        <w:t>14denní</w:t>
      </w:r>
      <w:r w:rsidR="009D702F" w:rsidRPr="007D0B9E">
        <w:rPr>
          <w:rFonts w:ascii="Arial" w:hAnsi="Arial" w:cs="Arial"/>
          <w:i/>
          <w:sz w:val="22"/>
          <w:szCs w:val="22"/>
        </w:rPr>
        <w:t xml:space="preserve"> lhůty. </w:t>
      </w:r>
      <w:r w:rsidRPr="007D0B9E">
        <w:rPr>
          <w:rFonts w:ascii="Arial" w:hAnsi="Arial" w:cs="Arial"/>
          <w:i/>
          <w:sz w:val="22"/>
          <w:szCs w:val="22"/>
        </w:rPr>
        <w:t xml:space="preserve"> </w:t>
      </w:r>
      <w:r w:rsidR="00CB5B36" w:rsidRPr="007D0B9E">
        <w:rPr>
          <w:rFonts w:ascii="Arial" w:hAnsi="Arial" w:cs="Arial"/>
          <w:i/>
          <w:sz w:val="22"/>
          <w:szCs w:val="22"/>
        </w:rPr>
        <w:t>Pokud prodejce nedodá zboží ani ve stanovené dodatečné lhůtě, má spotřebitel rovněž právo odstoupit od smlouvy</w:t>
      </w:r>
      <w:r w:rsidR="007D0B9E">
        <w:rPr>
          <w:rFonts w:ascii="Arial" w:hAnsi="Arial" w:cs="Arial"/>
          <w:i/>
          <w:sz w:val="22"/>
          <w:szCs w:val="22"/>
        </w:rPr>
        <w:t xml:space="preserve">,“ </w:t>
      </w:r>
      <w:r w:rsidR="007D0B9E">
        <w:rPr>
          <w:rFonts w:ascii="Arial" w:hAnsi="Arial" w:cs="Arial"/>
          <w:sz w:val="22"/>
          <w:szCs w:val="22"/>
        </w:rPr>
        <w:t xml:space="preserve">doplňuje </w:t>
      </w:r>
      <w:proofErr w:type="spellStart"/>
      <w:r w:rsidR="007D0B9E">
        <w:rPr>
          <w:rFonts w:ascii="Arial" w:hAnsi="Arial" w:cs="Arial"/>
          <w:sz w:val="22"/>
          <w:szCs w:val="22"/>
        </w:rPr>
        <w:t>Hekšová</w:t>
      </w:r>
      <w:proofErr w:type="spellEnd"/>
      <w:r w:rsidR="007D0B9E">
        <w:rPr>
          <w:rFonts w:ascii="Arial" w:hAnsi="Arial" w:cs="Arial"/>
          <w:sz w:val="22"/>
          <w:szCs w:val="22"/>
        </w:rPr>
        <w:t xml:space="preserve">. </w:t>
      </w:r>
    </w:p>
    <w:p w14:paraId="3CDB9791" w14:textId="77777777" w:rsidR="00E62E8B" w:rsidRPr="00E62E8B" w:rsidRDefault="00CB5B36" w:rsidP="00E62E8B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 w:rsidRPr="00CB5B36">
        <w:rPr>
          <w:rFonts w:ascii="Arial" w:hAnsi="Arial" w:cs="Arial"/>
          <w:sz w:val="22"/>
          <w:szCs w:val="22"/>
        </w:rPr>
        <w:t>Pokud jsou veškeré pokusy o kontakt neúspěšné a spotřebitel nemá žádnou možnost dohledat prodávajícího</w:t>
      </w:r>
      <w:r w:rsidR="00C26C3E">
        <w:rPr>
          <w:rFonts w:ascii="Arial" w:hAnsi="Arial" w:cs="Arial"/>
          <w:sz w:val="22"/>
          <w:szCs w:val="22"/>
        </w:rPr>
        <w:t xml:space="preserve"> nebo ho identifikovat</w:t>
      </w:r>
      <w:r w:rsidRPr="00CB5B36">
        <w:rPr>
          <w:rFonts w:ascii="Arial" w:hAnsi="Arial" w:cs="Arial"/>
          <w:sz w:val="22"/>
          <w:szCs w:val="22"/>
        </w:rPr>
        <w:t xml:space="preserve">, například protože e-shop již není dostupný na původní doméně, může se obrátit na svou banku a požádat o </w:t>
      </w:r>
      <w:proofErr w:type="spellStart"/>
      <w:r w:rsidRPr="00CB5B36">
        <w:rPr>
          <w:rFonts w:ascii="Arial" w:hAnsi="Arial" w:cs="Arial"/>
          <w:sz w:val="22"/>
          <w:szCs w:val="22"/>
        </w:rPr>
        <w:t>chargeback</w:t>
      </w:r>
      <w:proofErr w:type="spellEnd"/>
      <w:r w:rsidRPr="00CB5B3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E62E8B" w:rsidRPr="00E62E8B">
        <w:rPr>
          <w:rFonts w:ascii="Arial" w:hAnsi="Arial" w:cs="Arial"/>
          <w:sz w:val="22"/>
          <w:szCs w:val="22"/>
        </w:rPr>
        <w:t xml:space="preserve">Ačkoli banka nemá povinnost peníze automaticky vrátit, pokud spotřebitel předloží potřebné dokumenty, například potvrzení o objednávce, existuje šance, že </w:t>
      </w:r>
      <w:r w:rsidR="00064C4B">
        <w:rPr>
          <w:rFonts w:ascii="Arial" w:hAnsi="Arial" w:cs="Arial"/>
          <w:sz w:val="22"/>
          <w:szCs w:val="22"/>
        </w:rPr>
        <w:t xml:space="preserve">banka </w:t>
      </w:r>
      <w:r w:rsidR="00E62E8B" w:rsidRPr="00E62E8B">
        <w:rPr>
          <w:rFonts w:ascii="Arial" w:hAnsi="Arial" w:cs="Arial"/>
          <w:sz w:val="22"/>
          <w:szCs w:val="22"/>
        </w:rPr>
        <w:t>reklamaci platby uzná</w:t>
      </w:r>
      <w:r w:rsidR="009D702F">
        <w:rPr>
          <w:rFonts w:ascii="Arial" w:hAnsi="Arial" w:cs="Arial"/>
          <w:sz w:val="22"/>
          <w:szCs w:val="22"/>
        </w:rPr>
        <w:t xml:space="preserve"> a peníze vrátí.</w:t>
      </w:r>
      <w:r w:rsidR="00101A65" w:rsidRPr="00101A65">
        <w:t xml:space="preserve"> </w:t>
      </w:r>
      <w:r w:rsidR="00101A65" w:rsidRPr="00101A65">
        <w:rPr>
          <w:rFonts w:ascii="Arial" w:hAnsi="Arial" w:cs="Arial"/>
          <w:sz w:val="22"/>
          <w:szCs w:val="22"/>
        </w:rPr>
        <w:t>Pokud ani tato možnost nevede k vyřešení situace, může se spotřebitel obrátit na Policii ČR a podat trestní oznámení pro podezření z podvodu.</w:t>
      </w:r>
    </w:p>
    <w:p w14:paraId="4F526313" w14:textId="77777777" w:rsidR="00A924D1" w:rsidRDefault="00A924D1" w:rsidP="003272D7">
      <w:pPr>
        <w:spacing w:line="312" w:lineRule="auto"/>
        <w:jc w:val="both"/>
        <w:rPr>
          <w:rFonts w:ascii="Arial" w:hAnsi="Arial" w:cs="Arial"/>
          <w:iCs/>
          <w:sz w:val="22"/>
          <w:szCs w:val="22"/>
        </w:rPr>
      </w:pPr>
      <w:r w:rsidRPr="00C25397">
        <w:rPr>
          <w:rFonts w:ascii="Arial" w:hAnsi="Arial" w:cs="Arial"/>
          <w:iCs/>
          <w:sz w:val="22"/>
          <w:szCs w:val="22"/>
        </w:rPr>
        <w:t>Kontakt pro média:</w:t>
      </w:r>
    </w:p>
    <w:p w14:paraId="26AFC218" w14:textId="77777777" w:rsidR="008D3E2E" w:rsidRPr="00C25397" w:rsidRDefault="008D3E2E" w:rsidP="003272D7">
      <w:pPr>
        <w:spacing w:line="312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Lucie Korbeliusová</w:t>
      </w:r>
    </w:p>
    <w:p w14:paraId="3FB5E5AA" w14:textId="77777777" w:rsidR="00A924D1" w:rsidRPr="00125371" w:rsidRDefault="00BA66E5" w:rsidP="003272D7">
      <w:pPr>
        <w:spacing w:line="312" w:lineRule="auto"/>
        <w:rPr>
          <w:rFonts w:ascii="Arial" w:hAnsi="Arial" w:cs="Arial"/>
          <w:sz w:val="22"/>
          <w:szCs w:val="22"/>
        </w:rPr>
      </w:pPr>
      <w:hyperlink r:id="rId10" w:history="1">
        <w:r w:rsidR="00B55328" w:rsidRPr="00A00B5E">
          <w:rPr>
            <w:rStyle w:val="Hypertextovodkaz"/>
            <w:rFonts w:ascii="Arial" w:hAnsi="Arial" w:cs="Arial"/>
            <w:sz w:val="22"/>
            <w:szCs w:val="22"/>
          </w:rPr>
          <w:t>media@dtest.cz</w:t>
        </w:r>
      </w:hyperlink>
      <w:r w:rsidR="008076CE">
        <w:rPr>
          <w:rFonts w:ascii="Arial" w:hAnsi="Arial" w:cs="Arial"/>
          <w:color w:val="auto"/>
          <w:sz w:val="22"/>
          <w:szCs w:val="22"/>
        </w:rPr>
        <w:t xml:space="preserve">, </w:t>
      </w:r>
      <w:r w:rsidR="00A924D1" w:rsidRPr="00A80E1E">
        <w:rPr>
          <w:rFonts w:ascii="Arial" w:hAnsi="Arial" w:cs="Arial"/>
          <w:color w:val="auto"/>
          <w:sz w:val="22"/>
          <w:szCs w:val="22"/>
        </w:rPr>
        <w:t>tel.: +420</w:t>
      </w:r>
      <w:r w:rsidR="00A924D1">
        <w:rPr>
          <w:rFonts w:ascii="Arial" w:eastAsia="Calibri" w:hAnsi="Arial" w:cs="Arial"/>
          <w:noProof/>
          <w:color w:val="auto"/>
          <w:sz w:val="22"/>
          <w:szCs w:val="22"/>
        </w:rPr>
        <w:t> 604 556</w:t>
      </w:r>
      <w:r w:rsidR="008076CE">
        <w:rPr>
          <w:rFonts w:ascii="Arial" w:eastAsia="Calibri" w:hAnsi="Arial" w:cs="Arial"/>
          <w:noProof/>
          <w:color w:val="auto"/>
          <w:sz w:val="22"/>
          <w:szCs w:val="22"/>
        </w:rPr>
        <w:t> </w:t>
      </w:r>
      <w:r w:rsidR="00A924D1">
        <w:rPr>
          <w:rFonts w:ascii="Arial" w:eastAsia="Calibri" w:hAnsi="Arial" w:cs="Arial"/>
          <w:noProof/>
          <w:color w:val="auto"/>
          <w:sz w:val="22"/>
          <w:szCs w:val="22"/>
        </w:rPr>
        <w:t>874</w:t>
      </w:r>
    </w:p>
    <w:p w14:paraId="40388785" w14:textId="77777777" w:rsidR="008076CE" w:rsidRPr="00125371" w:rsidRDefault="008076CE" w:rsidP="003272D7">
      <w:pPr>
        <w:spacing w:before="120" w:line="312" w:lineRule="auto"/>
        <w:rPr>
          <w:rFonts w:ascii="Arial" w:hAnsi="Arial" w:cs="Arial"/>
          <w:sz w:val="22"/>
          <w:szCs w:val="22"/>
        </w:rPr>
      </w:pPr>
    </w:p>
    <w:p w14:paraId="53B3CE36" w14:textId="77777777" w:rsidR="00A924D1" w:rsidRDefault="00A924D1" w:rsidP="00D32496">
      <w:pPr>
        <w:spacing w:before="120" w:line="30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53C3A">
        <w:rPr>
          <w:rFonts w:ascii="Arial" w:eastAsia="Times New Roman" w:hAnsi="Arial" w:cs="Arial"/>
          <w:sz w:val="16"/>
          <w:szCs w:val="16"/>
        </w:rPr>
        <w:t xml:space="preserve">dTest, o.p.s. je největší českou </w:t>
      </w:r>
      <w:r>
        <w:rPr>
          <w:rFonts w:ascii="Arial" w:eastAsia="Times New Roman" w:hAnsi="Arial" w:cs="Arial"/>
          <w:sz w:val="16"/>
          <w:szCs w:val="16"/>
        </w:rPr>
        <w:t xml:space="preserve">spotřebitelskou </w:t>
      </w:r>
      <w:r w:rsidRPr="00B53C3A">
        <w:rPr>
          <w:rFonts w:ascii="Arial" w:eastAsia="Times New Roman" w:hAnsi="Arial" w:cs="Arial"/>
          <w:sz w:val="16"/>
          <w:szCs w:val="16"/>
        </w:rPr>
        <w:t>or</w:t>
      </w:r>
      <w:r>
        <w:rPr>
          <w:rFonts w:ascii="Arial" w:eastAsia="Times New Roman" w:hAnsi="Arial" w:cs="Arial"/>
          <w:sz w:val="16"/>
          <w:szCs w:val="16"/>
        </w:rPr>
        <w:t>ganizací</w:t>
      </w:r>
      <w:r w:rsidRPr="00B53C3A">
        <w:rPr>
          <w:rFonts w:ascii="Arial" w:eastAsia="Times New Roman" w:hAnsi="Arial" w:cs="Arial"/>
          <w:sz w:val="16"/>
          <w:szCs w:val="16"/>
        </w:rPr>
        <w:t xml:space="preserve">, která v ČR působí již od roku 1992. Je vydavatelem spotřebitelského časopisu dTest, na jehož stránkách jsou publikovány výsledky nezávislých a objektivních testů produktů, varování před nebezpečnými a zdravotně závadnými výrobky, informace o spotřebitelských právech a rady, jak tato práva účinně uplatňovat. </w:t>
      </w:r>
      <w:r>
        <w:rPr>
          <w:rFonts w:ascii="Arial" w:eastAsia="Times New Roman" w:hAnsi="Arial" w:cs="Arial"/>
          <w:sz w:val="16"/>
          <w:szCs w:val="16"/>
        </w:rPr>
        <w:t>dTest</w:t>
      </w:r>
      <w:r w:rsidRPr="00B53C3A">
        <w:rPr>
          <w:rFonts w:ascii="Arial" w:eastAsia="Times New Roman" w:hAnsi="Arial" w:cs="Arial"/>
          <w:sz w:val="16"/>
          <w:szCs w:val="16"/>
        </w:rPr>
        <w:t xml:space="preserve"> je součástí mezinárodní organizace International </w:t>
      </w:r>
      <w:proofErr w:type="spellStart"/>
      <w:r w:rsidRPr="00B53C3A">
        <w:rPr>
          <w:rFonts w:ascii="Arial" w:eastAsia="Times New Roman" w:hAnsi="Arial" w:cs="Arial"/>
          <w:sz w:val="16"/>
          <w:szCs w:val="16"/>
        </w:rPr>
        <w:t>Consume</w:t>
      </w:r>
      <w:r>
        <w:rPr>
          <w:rFonts w:ascii="Arial" w:eastAsia="Times New Roman" w:hAnsi="Arial" w:cs="Arial"/>
          <w:sz w:val="16"/>
          <w:szCs w:val="16"/>
        </w:rPr>
        <w:t>r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Arial"/>
          <w:sz w:val="16"/>
          <w:szCs w:val="16"/>
        </w:rPr>
        <w:t>Research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and Testing (ICRT) a </w:t>
      </w:r>
      <w:r w:rsidRPr="00B53C3A">
        <w:rPr>
          <w:rFonts w:ascii="Arial" w:eastAsia="Times New Roman" w:hAnsi="Arial" w:cs="Arial"/>
          <w:sz w:val="16"/>
          <w:szCs w:val="16"/>
        </w:rPr>
        <w:t>evropské spotřebitelské organizace BEUC.</w:t>
      </w:r>
    </w:p>
    <w:p w14:paraId="33FABFBD" w14:textId="77777777" w:rsidR="00A924D1" w:rsidRPr="00790705" w:rsidRDefault="00A924D1" w:rsidP="00D32496">
      <w:pPr>
        <w:spacing w:before="120" w:line="30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Poradenská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linka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časopisu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dTest</w:t>
      </w:r>
      <w:r>
        <w:rPr>
          <w:rFonts w:ascii="Arial" w:eastAsia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299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149 009</w:t>
      </w:r>
      <w:r>
        <w:rPr>
          <w:rFonts w:ascii="Arial" w:eastAsia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je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 provozu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každý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pracovní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9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17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hodin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spotřebitelé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mohou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konzultovat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 právními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poradci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časopisu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dTest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nejrůznější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spotřebitelské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problémy,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cenu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běžného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tarifu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volání.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spuštění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 roce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2010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této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možnosti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využily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již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="00723CD1">
        <w:rPr>
          <w:rFonts w:ascii="Arial" w:eastAsia="Arial" w:hAnsi="Arial" w:cs="Arial"/>
          <w:sz w:val="16"/>
          <w:szCs w:val="16"/>
        </w:rPr>
        <w:t>sta</w:t>
      </w:r>
      <w:r>
        <w:rPr>
          <w:rFonts w:ascii="Arial" w:hAnsi="Arial" w:cs="Arial"/>
          <w:sz w:val="16"/>
          <w:szCs w:val="16"/>
        </w:rPr>
        <w:t>tisíce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spotřebitelů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poradenská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linka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časopisu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dTest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tak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stala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první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nejvyhledávanější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cestou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 řešení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potíží,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kterými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zákazníci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trhu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setkávají.</w:t>
      </w:r>
    </w:p>
    <w:p w14:paraId="359A927F" w14:textId="77777777" w:rsidR="0011290E" w:rsidRPr="00047CEB" w:rsidRDefault="0011290E" w:rsidP="00047CEB">
      <w:pPr>
        <w:spacing w:line="300" w:lineRule="auto"/>
        <w:jc w:val="both"/>
        <w:rPr>
          <w:rFonts w:ascii="Arial" w:eastAsia="Times New Roman" w:hAnsi="Arial" w:cs="Arial"/>
          <w:sz w:val="16"/>
          <w:szCs w:val="16"/>
        </w:rPr>
      </w:pPr>
    </w:p>
    <w:sectPr w:rsidR="0011290E" w:rsidRPr="00047CEB" w:rsidSect="009602F5">
      <w:headerReference w:type="default" r:id="rId11"/>
      <w:headerReference w:type="first" r:id="rId12"/>
      <w:footerReference w:type="first" r:id="rId13"/>
      <w:pgSz w:w="11906" w:h="16838" w:code="9"/>
      <w:pgMar w:top="652" w:right="652" w:bottom="652" w:left="2608" w:header="510" w:footer="57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3F1CB" w14:textId="77777777" w:rsidR="001432CA" w:rsidRDefault="001432CA">
      <w:r>
        <w:separator/>
      </w:r>
    </w:p>
  </w:endnote>
  <w:endnote w:type="continuationSeparator" w:id="0">
    <w:p w14:paraId="42A33C0A" w14:textId="77777777" w:rsidR="001432CA" w:rsidRDefault="0014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3041" w14:textId="77777777" w:rsidR="00D32496" w:rsidRPr="00E8417D" w:rsidRDefault="00D32496">
    <w:pPr>
      <w:pStyle w:val="Zpat"/>
      <w:rPr>
        <w:kern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F50F385" wp14:editId="0F9B18C0">
          <wp:simplePos x="0" y="0"/>
          <wp:positionH relativeFrom="page">
            <wp:posOffset>411480</wp:posOffset>
          </wp:positionH>
          <wp:positionV relativeFrom="margin">
            <wp:posOffset>7701280</wp:posOffset>
          </wp:positionV>
          <wp:extent cx="938530" cy="1991995"/>
          <wp:effectExtent l="0" t="0" r="0" b="8255"/>
          <wp:wrapNone/>
          <wp:docPr id="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199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B5612"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4C1132B9" wp14:editId="4AD3CD28">
              <wp:simplePos x="0" y="0"/>
              <wp:positionH relativeFrom="page">
                <wp:posOffset>414020</wp:posOffset>
              </wp:positionH>
              <wp:positionV relativeFrom="page">
                <wp:posOffset>3600449</wp:posOffset>
              </wp:positionV>
              <wp:extent cx="179705" cy="0"/>
              <wp:effectExtent l="0" t="0" r="0" b="0"/>
              <wp:wrapNone/>
              <wp:docPr id="2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0F14E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32.6pt;margin-top:283.5pt;width:14.1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" strokeweight=".5pt"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6192" behindDoc="0" locked="0" layoutInCell="1" allowOverlap="1" wp14:anchorId="3A724B3A" wp14:editId="4DBCC5CA">
          <wp:simplePos x="0" y="0"/>
          <wp:positionH relativeFrom="page">
            <wp:posOffset>414020</wp:posOffset>
          </wp:positionH>
          <wp:positionV relativeFrom="page">
            <wp:posOffset>414020</wp:posOffset>
          </wp:positionV>
          <wp:extent cx="828040" cy="2149475"/>
          <wp:effectExtent l="0" t="0" r="0" b="3175"/>
          <wp:wrapNone/>
          <wp:docPr id="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2149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14400" w14:textId="77777777" w:rsidR="001432CA" w:rsidRDefault="001432CA">
      <w:r>
        <w:separator/>
      </w:r>
    </w:p>
  </w:footnote>
  <w:footnote w:type="continuationSeparator" w:id="0">
    <w:p w14:paraId="4C619CF5" w14:textId="77777777" w:rsidR="001432CA" w:rsidRDefault="00143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D17D" w14:textId="77777777" w:rsidR="00D32496" w:rsidRPr="00B27B20" w:rsidRDefault="00D32496">
    <w:pPr>
      <w:pStyle w:val="Zhlav"/>
      <w:rPr>
        <w:sz w:val="1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03C01B1" wp14:editId="7919D6C3">
          <wp:simplePos x="0" y="0"/>
          <wp:positionH relativeFrom="page">
            <wp:posOffset>414020</wp:posOffset>
          </wp:positionH>
          <wp:positionV relativeFrom="page">
            <wp:posOffset>414020</wp:posOffset>
          </wp:positionV>
          <wp:extent cx="828675" cy="209550"/>
          <wp:effectExtent l="0" t="0" r="9525" b="0"/>
          <wp:wrapNone/>
          <wp:docPr id="4" name="Obrázek 1" descr="www_23 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www_23 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DCF8" w14:textId="77777777" w:rsidR="00D32496" w:rsidRPr="00B16713" w:rsidRDefault="00D32496" w:rsidP="00925217">
    <w:pPr>
      <w:pStyle w:val="Zhlav"/>
      <w:rPr>
        <w:kern w:val="36"/>
        <w:sz w:val="36"/>
        <w:szCs w:val="36"/>
      </w:rPr>
    </w:pPr>
    <w:r w:rsidRPr="00B16713">
      <w:rPr>
        <w:rFonts w:ascii="Calibri" w:hAnsi="Calibri"/>
        <w:kern w:val="36"/>
        <w:sz w:val="36"/>
        <w:szCs w:val="36"/>
      </w:rPr>
      <w:t>Tisková zpráva</w:t>
    </w:r>
    <w:r>
      <w:rPr>
        <w:rFonts w:ascii="Calibri" w:hAnsi="Calibri"/>
        <w:kern w:val="36"/>
        <w:sz w:val="36"/>
        <w:szCs w:val="36"/>
      </w:rPr>
      <w:t xml:space="preserve"> ze dne </w:t>
    </w:r>
    <w:r w:rsidR="004E2E06">
      <w:rPr>
        <w:rFonts w:ascii="Calibri" w:hAnsi="Calibri"/>
        <w:kern w:val="36"/>
        <w:sz w:val="36"/>
        <w:szCs w:val="36"/>
      </w:rPr>
      <w:t>30</w:t>
    </w:r>
    <w:r w:rsidR="001D10F5">
      <w:rPr>
        <w:rFonts w:ascii="Calibri" w:hAnsi="Calibri"/>
        <w:kern w:val="36"/>
        <w:sz w:val="36"/>
        <w:szCs w:val="36"/>
      </w:rPr>
      <w:t>. ledna</w:t>
    </w:r>
    <w:r>
      <w:rPr>
        <w:rFonts w:ascii="Calibri" w:hAnsi="Calibri"/>
        <w:kern w:val="36"/>
        <w:sz w:val="36"/>
        <w:szCs w:val="36"/>
      </w:rPr>
      <w:t xml:space="preserve"> 202</w:t>
    </w:r>
    <w:r w:rsidR="00E95DC2">
      <w:rPr>
        <w:rFonts w:ascii="Calibri" w:hAnsi="Calibri"/>
        <w:kern w:val="36"/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299B"/>
    <w:multiLevelType w:val="hybridMultilevel"/>
    <w:tmpl w:val="9BE8B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327B5"/>
    <w:multiLevelType w:val="hybridMultilevel"/>
    <w:tmpl w:val="47A04E58"/>
    <w:lvl w:ilvl="0" w:tplc="2A5433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A1407"/>
    <w:multiLevelType w:val="hybridMultilevel"/>
    <w:tmpl w:val="5F6E88D8"/>
    <w:lvl w:ilvl="0" w:tplc="AED8047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94A38"/>
    <w:multiLevelType w:val="hybridMultilevel"/>
    <w:tmpl w:val="FBCC897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3757722"/>
    <w:multiLevelType w:val="hybridMultilevel"/>
    <w:tmpl w:val="49246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F4402"/>
    <w:multiLevelType w:val="hybridMultilevel"/>
    <w:tmpl w:val="640CA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846B8"/>
    <w:multiLevelType w:val="hybridMultilevel"/>
    <w:tmpl w:val="6AFE2F9E"/>
    <w:lvl w:ilvl="0" w:tplc="311C75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77CF1"/>
    <w:multiLevelType w:val="hybridMultilevel"/>
    <w:tmpl w:val="D7B49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57585"/>
    <w:multiLevelType w:val="hybridMultilevel"/>
    <w:tmpl w:val="A2EE3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662351">
    <w:abstractNumId w:val="6"/>
  </w:num>
  <w:num w:numId="2" w16cid:durableId="1544101305">
    <w:abstractNumId w:val="4"/>
  </w:num>
  <w:num w:numId="3" w16cid:durableId="540828249">
    <w:abstractNumId w:val="3"/>
  </w:num>
  <w:num w:numId="4" w16cid:durableId="216866599">
    <w:abstractNumId w:val="5"/>
  </w:num>
  <w:num w:numId="5" w16cid:durableId="1561213867">
    <w:abstractNumId w:val="7"/>
  </w:num>
  <w:num w:numId="6" w16cid:durableId="470828807">
    <w:abstractNumId w:val="0"/>
  </w:num>
  <w:num w:numId="7" w16cid:durableId="1653607069">
    <w:abstractNumId w:val="2"/>
  </w:num>
  <w:num w:numId="8" w16cid:durableId="425882383">
    <w:abstractNumId w:val="1"/>
  </w:num>
  <w:num w:numId="9" w16cid:durableId="1121874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17"/>
    <w:rsid w:val="00000550"/>
    <w:rsid w:val="00004C65"/>
    <w:rsid w:val="00006773"/>
    <w:rsid w:val="000120D1"/>
    <w:rsid w:val="000123E3"/>
    <w:rsid w:val="000124F9"/>
    <w:rsid w:val="00013658"/>
    <w:rsid w:val="000141D4"/>
    <w:rsid w:val="000205B7"/>
    <w:rsid w:val="00020785"/>
    <w:rsid w:val="00024250"/>
    <w:rsid w:val="00025151"/>
    <w:rsid w:val="00025183"/>
    <w:rsid w:val="00025260"/>
    <w:rsid w:val="00025B4F"/>
    <w:rsid w:val="00030084"/>
    <w:rsid w:val="00030BC1"/>
    <w:rsid w:val="00031AB1"/>
    <w:rsid w:val="00031C0F"/>
    <w:rsid w:val="00034EBF"/>
    <w:rsid w:val="00036657"/>
    <w:rsid w:val="000401DD"/>
    <w:rsid w:val="00041B25"/>
    <w:rsid w:val="0004245C"/>
    <w:rsid w:val="00043F99"/>
    <w:rsid w:val="0004766D"/>
    <w:rsid w:val="00047CEB"/>
    <w:rsid w:val="00052CAA"/>
    <w:rsid w:val="00052CF3"/>
    <w:rsid w:val="000549C5"/>
    <w:rsid w:val="0006021C"/>
    <w:rsid w:val="000607AE"/>
    <w:rsid w:val="00064C43"/>
    <w:rsid w:val="00064C4B"/>
    <w:rsid w:val="000656F1"/>
    <w:rsid w:val="000668FB"/>
    <w:rsid w:val="0007094F"/>
    <w:rsid w:val="00070A40"/>
    <w:rsid w:val="00070CEE"/>
    <w:rsid w:val="000728B8"/>
    <w:rsid w:val="00073ADA"/>
    <w:rsid w:val="00074029"/>
    <w:rsid w:val="000763F7"/>
    <w:rsid w:val="00080C00"/>
    <w:rsid w:val="00080CBE"/>
    <w:rsid w:val="00080CFA"/>
    <w:rsid w:val="00080E6E"/>
    <w:rsid w:val="000840AD"/>
    <w:rsid w:val="000862A9"/>
    <w:rsid w:val="00087392"/>
    <w:rsid w:val="00087D88"/>
    <w:rsid w:val="00092201"/>
    <w:rsid w:val="0009591B"/>
    <w:rsid w:val="00096E4B"/>
    <w:rsid w:val="00096EF6"/>
    <w:rsid w:val="0009782F"/>
    <w:rsid w:val="00097DBD"/>
    <w:rsid w:val="000A672B"/>
    <w:rsid w:val="000A7058"/>
    <w:rsid w:val="000A72CE"/>
    <w:rsid w:val="000A78B0"/>
    <w:rsid w:val="000B11C5"/>
    <w:rsid w:val="000B17A2"/>
    <w:rsid w:val="000B2186"/>
    <w:rsid w:val="000B5384"/>
    <w:rsid w:val="000C0C82"/>
    <w:rsid w:val="000C23E5"/>
    <w:rsid w:val="000C5CDC"/>
    <w:rsid w:val="000C6559"/>
    <w:rsid w:val="000D00BD"/>
    <w:rsid w:val="000D0A65"/>
    <w:rsid w:val="000D0A9D"/>
    <w:rsid w:val="000D2ABD"/>
    <w:rsid w:val="000D3084"/>
    <w:rsid w:val="000D5779"/>
    <w:rsid w:val="000D6B3B"/>
    <w:rsid w:val="000D7720"/>
    <w:rsid w:val="000E141D"/>
    <w:rsid w:val="000E43E1"/>
    <w:rsid w:val="000E6186"/>
    <w:rsid w:val="000E62F3"/>
    <w:rsid w:val="000F07EE"/>
    <w:rsid w:val="000F218A"/>
    <w:rsid w:val="000F2AE1"/>
    <w:rsid w:val="000F2FBD"/>
    <w:rsid w:val="000F3F31"/>
    <w:rsid w:val="000F4012"/>
    <w:rsid w:val="000F4617"/>
    <w:rsid w:val="000F78D4"/>
    <w:rsid w:val="0010108A"/>
    <w:rsid w:val="00101905"/>
    <w:rsid w:val="00101A65"/>
    <w:rsid w:val="00103154"/>
    <w:rsid w:val="00105634"/>
    <w:rsid w:val="0010688B"/>
    <w:rsid w:val="00106E98"/>
    <w:rsid w:val="00107B8B"/>
    <w:rsid w:val="001106E0"/>
    <w:rsid w:val="00111464"/>
    <w:rsid w:val="001127FE"/>
    <w:rsid w:val="0011290E"/>
    <w:rsid w:val="00113040"/>
    <w:rsid w:val="0011345B"/>
    <w:rsid w:val="00114A39"/>
    <w:rsid w:val="001165A1"/>
    <w:rsid w:val="001202B7"/>
    <w:rsid w:val="001227AA"/>
    <w:rsid w:val="0012295C"/>
    <w:rsid w:val="001232EF"/>
    <w:rsid w:val="00125035"/>
    <w:rsid w:val="00125234"/>
    <w:rsid w:val="001266C8"/>
    <w:rsid w:val="00126714"/>
    <w:rsid w:val="001273BD"/>
    <w:rsid w:val="00127AA6"/>
    <w:rsid w:val="00130755"/>
    <w:rsid w:val="001328E2"/>
    <w:rsid w:val="00133F51"/>
    <w:rsid w:val="001357F3"/>
    <w:rsid w:val="0013616B"/>
    <w:rsid w:val="00137320"/>
    <w:rsid w:val="0014029D"/>
    <w:rsid w:val="00141EC4"/>
    <w:rsid w:val="001427FA"/>
    <w:rsid w:val="001432CA"/>
    <w:rsid w:val="00143868"/>
    <w:rsid w:val="00144C52"/>
    <w:rsid w:val="00144CB8"/>
    <w:rsid w:val="0014552F"/>
    <w:rsid w:val="001474F7"/>
    <w:rsid w:val="00150812"/>
    <w:rsid w:val="00151212"/>
    <w:rsid w:val="0015410A"/>
    <w:rsid w:val="00156888"/>
    <w:rsid w:val="00156D9E"/>
    <w:rsid w:val="00157944"/>
    <w:rsid w:val="0016024E"/>
    <w:rsid w:val="0016108A"/>
    <w:rsid w:val="001618F4"/>
    <w:rsid w:val="00162AEE"/>
    <w:rsid w:val="001672D1"/>
    <w:rsid w:val="00167B61"/>
    <w:rsid w:val="00171635"/>
    <w:rsid w:val="00171E1D"/>
    <w:rsid w:val="00173794"/>
    <w:rsid w:val="0017422D"/>
    <w:rsid w:val="00177F1B"/>
    <w:rsid w:val="00180CF1"/>
    <w:rsid w:val="001824D7"/>
    <w:rsid w:val="001839FC"/>
    <w:rsid w:val="00183AEB"/>
    <w:rsid w:val="00185FAE"/>
    <w:rsid w:val="001943D1"/>
    <w:rsid w:val="00194C38"/>
    <w:rsid w:val="00195151"/>
    <w:rsid w:val="001951D9"/>
    <w:rsid w:val="001A0230"/>
    <w:rsid w:val="001A2974"/>
    <w:rsid w:val="001A3B4D"/>
    <w:rsid w:val="001A58C0"/>
    <w:rsid w:val="001A5D20"/>
    <w:rsid w:val="001A6A3E"/>
    <w:rsid w:val="001A6F33"/>
    <w:rsid w:val="001B1362"/>
    <w:rsid w:val="001B13F0"/>
    <w:rsid w:val="001B1B29"/>
    <w:rsid w:val="001B229D"/>
    <w:rsid w:val="001B30DA"/>
    <w:rsid w:val="001B4125"/>
    <w:rsid w:val="001B7813"/>
    <w:rsid w:val="001C1E71"/>
    <w:rsid w:val="001C38C4"/>
    <w:rsid w:val="001C40D9"/>
    <w:rsid w:val="001C471E"/>
    <w:rsid w:val="001C5F88"/>
    <w:rsid w:val="001C7575"/>
    <w:rsid w:val="001C77C3"/>
    <w:rsid w:val="001C7C08"/>
    <w:rsid w:val="001C7DA8"/>
    <w:rsid w:val="001D0393"/>
    <w:rsid w:val="001D10F5"/>
    <w:rsid w:val="001D1EDC"/>
    <w:rsid w:val="001D285E"/>
    <w:rsid w:val="001D5DA0"/>
    <w:rsid w:val="001D67CD"/>
    <w:rsid w:val="001D7ACB"/>
    <w:rsid w:val="001E278E"/>
    <w:rsid w:val="001E2ECA"/>
    <w:rsid w:val="001E5196"/>
    <w:rsid w:val="001E5E9A"/>
    <w:rsid w:val="001E61D5"/>
    <w:rsid w:val="001E6514"/>
    <w:rsid w:val="001E6680"/>
    <w:rsid w:val="001E6AFB"/>
    <w:rsid w:val="001E78F3"/>
    <w:rsid w:val="001F0F16"/>
    <w:rsid w:val="001F1D65"/>
    <w:rsid w:val="001F5AD5"/>
    <w:rsid w:val="00200182"/>
    <w:rsid w:val="002012C9"/>
    <w:rsid w:val="002022C6"/>
    <w:rsid w:val="002065D9"/>
    <w:rsid w:val="002066F6"/>
    <w:rsid w:val="002069AA"/>
    <w:rsid w:val="00210003"/>
    <w:rsid w:val="00210B3A"/>
    <w:rsid w:val="00210BD3"/>
    <w:rsid w:val="00210ED0"/>
    <w:rsid w:val="002148D7"/>
    <w:rsid w:val="002151EA"/>
    <w:rsid w:val="0022241B"/>
    <w:rsid w:val="002224AF"/>
    <w:rsid w:val="00222ECE"/>
    <w:rsid w:val="00223548"/>
    <w:rsid w:val="00224BF5"/>
    <w:rsid w:val="002250FD"/>
    <w:rsid w:val="002273F7"/>
    <w:rsid w:val="002308C7"/>
    <w:rsid w:val="00230EB4"/>
    <w:rsid w:val="00231722"/>
    <w:rsid w:val="00232410"/>
    <w:rsid w:val="00233D82"/>
    <w:rsid w:val="002348B8"/>
    <w:rsid w:val="002350D9"/>
    <w:rsid w:val="00236EE0"/>
    <w:rsid w:val="002403F7"/>
    <w:rsid w:val="00241E69"/>
    <w:rsid w:val="00245264"/>
    <w:rsid w:val="00245E77"/>
    <w:rsid w:val="00247AFA"/>
    <w:rsid w:val="00250192"/>
    <w:rsid w:val="002542A1"/>
    <w:rsid w:val="00256922"/>
    <w:rsid w:val="00261743"/>
    <w:rsid w:val="00263216"/>
    <w:rsid w:val="00266EA3"/>
    <w:rsid w:val="00267CF9"/>
    <w:rsid w:val="00272B98"/>
    <w:rsid w:val="00273B96"/>
    <w:rsid w:val="00273BEA"/>
    <w:rsid w:val="00273D31"/>
    <w:rsid w:val="00276E69"/>
    <w:rsid w:val="00277DB6"/>
    <w:rsid w:val="002801B6"/>
    <w:rsid w:val="00280359"/>
    <w:rsid w:val="00280659"/>
    <w:rsid w:val="00280702"/>
    <w:rsid w:val="0028569A"/>
    <w:rsid w:val="00286192"/>
    <w:rsid w:val="002864EE"/>
    <w:rsid w:val="00286C21"/>
    <w:rsid w:val="0029072D"/>
    <w:rsid w:val="002958D1"/>
    <w:rsid w:val="002976F4"/>
    <w:rsid w:val="002A32DE"/>
    <w:rsid w:val="002A4350"/>
    <w:rsid w:val="002A5850"/>
    <w:rsid w:val="002B1151"/>
    <w:rsid w:val="002B24D2"/>
    <w:rsid w:val="002B29E9"/>
    <w:rsid w:val="002B2BCD"/>
    <w:rsid w:val="002B3507"/>
    <w:rsid w:val="002B3B02"/>
    <w:rsid w:val="002B634F"/>
    <w:rsid w:val="002B7490"/>
    <w:rsid w:val="002C0E14"/>
    <w:rsid w:val="002C3028"/>
    <w:rsid w:val="002C326D"/>
    <w:rsid w:val="002C3D3E"/>
    <w:rsid w:val="002C59C2"/>
    <w:rsid w:val="002C60DF"/>
    <w:rsid w:val="002C66A2"/>
    <w:rsid w:val="002D07F5"/>
    <w:rsid w:val="002D20CF"/>
    <w:rsid w:val="002D2865"/>
    <w:rsid w:val="002D7BF5"/>
    <w:rsid w:val="002E0170"/>
    <w:rsid w:val="002E241D"/>
    <w:rsid w:val="002E2521"/>
    <w:rsid w:val="002F1E88"/>
    <w:rsid w:val="002F2131"/>
    <w:rsid w:val="002F297E"/>
    <w:rsid w:val="002F4FDD"/>
    <w:rsid w:val="002F52E5"/>
    <w:rsid w:val="002F6196"/>
    <w:rsid w:val="003007F1"/>
    <w:rsid w:val="0030579C"/>
    <w:rsid w:val="00306280"/>
    <w:rsid w:val="003068E3"/>
    <w:rsid w:val="003077E3"/>
    <w:rsid w:val="00310237"/>
    <w:rsid w:val="00310553"/>
    <w:rsid w:val="00310657"/>
    <w:rsid w:val="00310821"/>
    <w:rsid w:val="00311724"/>
    <w:rsid w:val="00312EC7"/>
    <w:rsid w:val="003139F1"/>
    <w:rsid w:val="003152B8"/>
    <w:rsid w:val="00315527"/>
    <w:rsid w:val="00316740"/>
    <w:rsid w:val="00316DE6"/>
    <w:rsid w:val="00316EAE"/>
    <w:rsid w:val="0031787C"/>
    <w:rsid w:val="003178F8"/>
    <w:rsid w:val="0032092B"/>
    <w:rsid w:val="0032181C"/>
    <w:rsid w:val="0032246D"/>
    <w:rsid w:val="00323A37"/>
    <w:rsid w:val="00324EF2"/>
    <w:rsid w:val="00324FA8"/>
    <w:rsid w:val="00325684"/>
    <w:rsid w:val="00326A96"/>
    <w:rsid w:val="00327142"/>
    <w:rsid w:val="003272D7"/>
    <w:rsid w:val="00327A97"/>
    <w:rsid w:val="0033051D"/>
    <w:rsid w:val="00332D82"/>
    <w:rsid w:val="0033484D"/>
    <w:rsid w:val="003350F8"/>
    <w:rsid w:val="0033528B"/>
    <w:rsid w:val="0033536B"/>
    <w:rsid w:val="00335A4E"/>
    <w:rsid w:val="00336016"/>
    <w:rsid w:val="00340F30"/>
    <w:rsid w:val="0034173E"/>
    <w:rsid w:val="00342A1E"/>
    <w:rsid w:val="00342C22"/>
    <w:rsid w:val="0034402D"/>
    <w:rsid w:val="003448A1"/>
    <w:rsid w:val="003470AA"/>
    <w:rsid w:val="003474DC"/>
    <w:rsid w:val="00347569"/>
    <w:rsid w:val="003479DD"/>
    <w:rsid w:val="00350457"/>
    <w:rsid w:val="00351052"/>
    <w:rsid w:val="00351450"/>
    <w:rsid w:val="00351D46"/>
    <w:rsid w:val="0035243F"/>
    <w:rsid w:val="00353249"/>
    <w:rsid w:val="00353C88"/>
    <w:rsid w:val="003549C5"/>
    <w:rsid w:val="003568A6"/>
    <w:rsid w:val="00356F2F"/>
    <w:rsid w:val="003576D1"/>
    <w:rsid w:val="0036252B"/>
    <w:rsid w:val="003626CD"/>
    <w:rsid w:val="0036314E"/>
    <w:rsid w:val="00364BF8"/>
    <w:rsid w:val="00365F01"/>
    <w:rsid w:val="0036750E"/>
    <w:rsid w:val="00370728"/>
    <w:rsid w:val="00370849"/>
    <w:rsid w:val="0037305B"/>
    <w:rsid w:val="00373790"/>
    <w:rsid w:val="00373FEA"/>
    <w:rsid w:val="003751F3"/>
    <w:rsid w:val="003755FE"/>
    <w:rsid w:val="00375BD2"/>
    <w:rsid w:val="00376233"/>
    <w:rsid w:val="00376B81"/>
    <w:rsid w:val="00382298"/>
    <w:rsid w:val="00384298"/>
    <w:rsid w:val="0038430C"/>
    <w:rsid w:val="00384B92"/>
    <w:rsid w:val="003851AD"/>
    <w:rsid w:val="003852CA"/>
    <w:rsid w:val="00393185"/>
    <w:rsid w:val="00395CF9"/>
    <w:rsid w:val="00397D14"/>
    <w:rsid w:val="003A00C5"/>
    <w:rsid w:val="003A1021"/>
    <w:rsid w:val="003A1C19"/>
    <w:rsid w:val="003A1DC0"/>
    <w:rsid w:val="003A30E9"/>
    <w:rsid w:val="003A4549"/>
    <w:rsid w:val="003A5AB6"/>
    <w:rsid w:val="003A63E4"/>
    <w:rsid w:val="003A7F62"/>
    <w:rsid w:val="003B09E9"/>
    <w:rsid w:val="003B0B28"/>
    <w:rsid w:val="003B2107"/>
    <w:rsid w:val="003B427B"/>
    <w:rsid w:val="003B68FA"/>
    <w:rsid w:val="003B6BC4"/>
    <w:rsid w:val="003C1945"/>
    <w:rsid w:val="003C1C9B"/>
    <w:rsid w:val="003C3463"/>
    <w:rsid w:val="003C3A75"/>
    <w:rsid w:val="003C69B1"/>
    <w:rsid w:val="003C6C2F"/>
    <w:rsid w:val="003C7500"/>
    <w:rsid w:val="003D14EF"/>
    <w:rsid w:val="003D1C6B"/>
    <w:rsid w:val="003D5465"/>
    <w:rsid w:val="003D5E27"/>
    <w:rsid w:val="003E03FB"/>
    <w:rsid w:val="003E06C3"/>
    <w:rsid w:val="003E2035"/>
    <w:rsid w:val="003E2377"/>
    <w:rsid w:val="003E675C"/>
    <w:rsid w:val="003E722B"/>
    <w:rsid w:val="003E754E"/>
    <w:rsid w:val="003F1E6B"/>
    <w:rsid w:val="003F2BC5"/>
    <w:rsid w:val="003F39B1"/>
    <w:rsid w:val="003F3DA7"/>
    <w:rsid w:val="003F4F71"/>
    <w:rsid w:val="003F5C30"/>
    <w:rsid w:val="003F5C93"/>
    <w:rsid w:val="003F6555"/>
    <w:rsid w:val="003F6749"/>
    <w:rsid w:val="003F69AB"/>
    <w:rsid w:val="003F6CC2"/>
    <w:rsid w:val="003F7ABA"/>
    <w:rsid w:val="00400840"/>
    <w:rsid w:val="0040429D"/>
    <w:rsid w:val="004053F9"/>
    <w:rsid w:val="0040550A"/>
    <w:rsid w:val="004075DA"/>
    <w:rsid w:val="004107D9"/>
    <w:rsid w:val="00411D64"/>
    <w:rsid w:val="00412133"/>
    <w:rsid w:val="004206B0"/>
    <w:rsid w:val="00421CE4"/>
    <w:rsid w:val="004234F1"/>
    <w:rsid w:val="0042369E"/>
    <w:rsid w:val="00424F68"/>
    <w:rsid w:val="00426917"/>
    <w:rsid w:val="00427D29"/>
    <w:rsid w:val="00430C34"/>
    <w:rsid w:val="004342A1"/>
    <w:rsid w:val="00434AEA"/>
    <w:rsid w:val="00435E83"/>
    <w:rsid w:val="004370A2"/>
    <w:rsid w:val="00443F25"/>
    <w:rsid w:val="00445253"/>
    <w:rsid w:val="0044537B"/>
    <w:rsid w:val="00445E0F"/>
    <w:rsid w:val="00445F90"/>
    <w:rsid w:val="00451C98"/>
    <w:rsid w:val="00452084"/>
    <w:rsid w:val="004541A1"/>
    <w:rsid w:val="00454A59"/>
    <w:rsid w:val="004559B0"/>
    <w:rsid w:val="00462EDE"/>
    <w:rsid w:val="00464D6B"/>
    <w:rsid w:val="00470447"/>
    <w:rsid w:val="00470979"/>
    <w:rsid w:val="00472143"/>
    <w:rsid w:val="00482C91"/>
    <w:rsid w:val="00486EF4"/>
    <w:rsid w:val="004871D6"/>
    <w:rsid w:val="00491827"/>
    <w:rsid w:val="0049489F"/>
    <w:rsid w:val="00494E57"/>
    <w:rsid w:val="00494F4A"/>
    <w:rsid w:val="0049524C"/>
    <w:rsid w:val="00495789"/>
    <w:rsid w:val="0049700B"/>
    <w:rsid w:val="00497A09"/>
    <w:rsid w:val="004A0E39"/>
    <w:rsid w:val="004A1C76"/>
    <w:rsid w:val="004A310A"/>
    <w:rsid w:val="004A5F1F"/>
    <w:rsid w:val="004A6B19"/>
    <w:rsid w:val="004A774B"/>
    <w:rsid w:val="004A78EB"/>
    <w:rsid w:val="004B36D0"/>
    <w:rsid w:val="004B706E"/>
    <w:rsid w:val="004C121A"/>
    <w:rsid w:val="004C1C88"/>
    <w:rsid w:val="004C45A8"/>
    <w:rsid w:val="004D1FF8"/>
    <w:rsid w:val="004D2A69"/>
    <w:rsid w:val="004D2BDB"/>
    <w:rsid w:val="004D3343"/>
    <w:rsid w:val="004D391B"/>
    <w:rsid w:val="004D435D"/>
    <w:rsid w:val="004D7F85"/>
    <w:rsid w:val="004E1FEB"/>
    <w:rsid w:val="004E2E06"/>
    <w:rsid w:val="004E5B88"/>
    <w:rsid w:val="004F09E6"/>
    <w:rsid w:val="004F19AE"/>
    <w:rsid w:val="004F3A98"/>
    <w:rsid w:val="004F4A3A"/>
    <w:rsid w:val="004F7E63"/>
    <w:rsid w:val="005015AD"/>
    <w:rsid w:val="00502BBD"/>
    <w:rsid w:val="00504F35"/>
    <w:rsid w:val="00510D4A"/>
    <w:rsid w:val="00511B53"/>
    <w:rsid w:val="0051279B"/>
    <w:rsid w:val="005151CB"/>
    <w:rsid w:val="005164CE"/>
    <w:rsid w:val="00520A29"/>
    <w:rsid w:val="00520F78"/>
    <w:rsid w:val="00521343"/>
    <w:rsid w:val="00521C63"/>
    <w:rsid w:val="005234CC"/>
    <w:rsid w:val="0052410B"/>
    <w:rsid w:val="005256C9"/>
    <w:rsid w:val="00526ECE"/>
    <w:rsid w:val="005312A2"/>
    <w:rsid w:val="00534038"/>
    <w:rsid w:val="0054240A"/>
    <w:rsid w:val="00542FC5"/>
    <w:rsid w:val="005454D4"/>
    <w:rsid w:val="00547BC9"/>
    <w:rsid w:val="00547D8A"/>
    <w:rsid w:val="005501F3"/>
    <w:rsid w:val="00554D02"/>
    <w:rsid w:val="0055701B"/>
    <w:rsid w:val="00560082"/>
    <w:rsid w:val="0056052B"/>
    <w:rsid w:val="00560EE8"/>
    <w:rsid w:val="00560F11"/>
    <w:rsid w:val="005630F5"/>
    <w:rsid w:val="005648DE"/>
    <w:rsid w:val="00564F4D"/>
    <w:rsid w:val="0056623A"/>
    <w:rsid w:val="00570EB9"/>
    <w:rsid w:val="005720CB"/>
    <w:rsid w:val="0057279A"/>
    <w:rsid w:val="005732EA"/>
    <w:rsid w:val="00574A96"/>
    <w:rsid w:val="005752C6"/>
    <w:rsid w:val="005800ED"/>
    <w:rsid w:val="00580CD0"/>
    <w:rsid w:val="005823C1"/>
    <w:rsid w:val="00584C16"/>
    <w:rsid w:val="0058530B"/>
    <w:rsid w:val="00591168"/>
    <w:rsid w:val="00591950"/>
    <w:rsid w:val="00591C2A"/>
    <w:rsid w:val="00591D20"/>
    <w:rsid w:val="00592D93"/>
    <w:rsid w:val="005948BE"/>
    <w:rsid w:val="00596250"/>
    <w:rsid w:val="00597BAD"/>
    <w:rsid w:val="00597EC6"/>
    <w:rsid w:val="005A0370"/>
    <w:rsid w:val="005A0E2E"/>
    <w:rsid w:val="005A16C6"/>
    <w:rsid w:val="005A1D77"/>
    <w:rsid w:val="005A393A"/>
    <w:rsid w:val="005A6483"/>
    <w:rsid w:val="005A76EF"/>
    <w:rsid w:val="005B042B"/>
    <w:rsid w:val="005B2AD6"/>
    <w:rsid w:val="005B4D82"/>
    <w:rsid w:val="005B6A70"/>
    <w:rsid w:val="005C0533"/>
    <w:rsid w:val="005C206E"/>
    <w:rsid w:val="005C3825"/>
    <w:rsid w:val="005C3D7C"/>
    <w:rsid w:val="005C48AA"/>
    <w:rsid w:val="005D2031"/>
    <w:rsid w:val="005D28DC"/>
    <w:rsid w:val="005D3C35"/>
    <w:rsid w:val="005D46A2"/>
    <w:rsid w:val="005D5953"/>
    <w:rsid w:val="005D5F67"/>
    <w:rsid w:val="005D77F7"/>
    <w:rsid w:val="005E019F"/>
    <w:rsid w:val="005E4580"/>
    <w:rsid w:val="005F07CD"/>
    <w:rsid w:val="005F1A8B"/>
    <w:rsid w:val="005F4A40"/>
    <w:rsid w:val="005F754E"/>
    <w:rsid w:val="00600513"/>
    <w:rsid w:val="00600F34"/>
    <w:rsid w:val="00603304"/>
    <w:rsid w:val="00605D01"/>
    <w:rsid w:val="006062A5"/>
    <w:rsid w:val="00610024"/>
    <w:rsid w:val="0061194C"/>
    <w:rsid w:val="00613FB6"/>
    <w:rsid w:val="00615645"/>
    <w:rsid w:val="00615B3F"/>
    <w:rsid w:val="0062026A"/>
    <w:rsid w:val="00624BA6"/>
    <w:rsid w:val="006251CE"/>
    <w:rsid w:val="00625982"/>
    <w:rsid w:val="006264A2"/>
    <w:rsid w:val="00630360"/>
    <w:rsid w:val="00631574"/>
    <w:rsid w:val="00640B14"/>
    <w:rsid w:val="00640B4B"/>
    <w:rsid w:val="00644886"/>
    <w:rsid w:val="00646559"/>
    <w:rsid w:val="00646856"/>
    <w:rsid w:val="00654D4B"/>
    <w:rsid w:val="006632D1"/>
    <w:rsid w:val="006650BC"/>
    <w:rsid w:val="00665BE6"/>
    <w:rsid w:val="00670D8F"/>
    <w:rsid w:val="0067322F"/>
    <w:rsid w:val="00673873"/>
    <w:rsid w:val="00676F30"/>
    <w:rsid w:val="00677B9E"/>
    <w:rsid w:val="006824B9"/>
    <w:rsid w:val="00686622"/>
    <w:rsid w:val="00687E55"/>
    <w:rsid w:val="006907CC"/>
    <w:rsid w:val="00691108"/>
    <w:rsid w:val="00692F0E"/>
    <w:rsid w:val="006937CB"/>
    <w:rsid w:val="00694267"/>
    <w:rsid w:val="006A0541"/>
    <w:rsid w:val="006A2A53"/>
    <w:rsid w:val="006A2A5D"/>
    <w:rsid w:val="006A2C68"/>
    <w:rsid w:val="006A35BF"/>
    <w:rsid w:val="006A3854"/>
    <w:rsid w:val="006A6686"/>
    <w:rsid w:val="006A7037"/>
    <w:rsid w:val="006B2C1D"/>
    <w:rsid w:val="006B3272"/>
    <w:rsid w:val="006B38D5"/>
    <w:rsid w:val="006B7791"/>
    <w:rsid w:val="006C004E"/>
    <w:rsid w:val="006C2031"/>
    <w:rsid w:val="006C29C1"/>
    <w:rsid w:val="006C2F12"/>
    <w:rsid w:val="006C3BD6"/>
    <w:rsid w:val="006C51A1"/>
    <w:rsid w:val="006C5650"/>
    <w:rsid w:val="006C5AA2"/>
    <w:rsid w:val="006C6F24"/>
    <w:rsid w:val="006C7862"/>
    <w:rsid w:val="006D26DA"/>
    <w:rsid w:val="006D2C67"/>
    <w:rsid w:val="006D586E"/>
    <w:rsid w:val="006D5C84"/>
    <w:rsid w:val="006E06DE"/>
    <w:rsid w:val="006E2416"/>
    <w:rsid w:val="006E4761"/>
    <w:rsid w:val="006E6537"/>
    <w:rsid w:val="006E6712"/>
    <w:rsid w:val="006F3E03"/>
    <w:rsid w:val="006F4F39"/>
    <w:rsid w:val="007015C1"/>
    <w:rsid w:val="00702E35"/>
    <w:rsid w:val="00703C98"/>
    <w:rsid w:val="00704831"/>
    <w:rsid w:val="00706BBB"/>
    <w:rsid w:val="007123EC"/>
    <w:rsid w:val="00713754"/>
    <w:rsid w:val="00714002"/>
    <w:rsid w:val="00714CB7"/>
    <w:rsid w:val="00715252"/>
    <w:rsid w:val="0071765A"/>
    <w:rsid w:val="007205EF"/>
    <w:rsid w:val="0072398B"/>
    <w:rsid w:val="00723CD1"/>
    <w:rsid w:val="00724CC8"/>
    <w:rsid w:val="00730494"/>
    <w:rsid w:val="00731607"/>
    <w:rsid w:val="00731F66"/>
    <w:rsid w:val="0073217D"/>
    <w:rsid w:val="00736179"/>
    <w:rsid w:val="00737B83"/>
    <w:rsid w:val="00741972"/>
    <w:rsid w:val="00742987"/>
    <w:rsid w:val="00742B69"/>
    <w:rsid w:val="0074431C"/>
    <w:rsid w:val="00746C4A"/>
    <w:rsid w:val="00746E77"/>
    <w:rsid w:val="00746EA9"/>
    <w:rsid w:val="007517B3"/>
    <w:rsid w:val="00751C67"/>
    <w:rsid w:val="00752B4A"/>
    <w:rsid w:val="007539B3"/>
    <w:rsid w:val="007550B2"/>
    <w:rsid w:val="00755DB0"/>
    <w:rsid w:val="00756D51"/>
    <w:rsid w:val="00760F02"/>
    <w:rsid w:val="007651E5"/>
    <w:rsid w:val="007656EA"/>
    <w:rsid w:val="00765EAE"/>
    <w:rsid w:val="00767CF9"/>
    <w:rsid w:val="00770BDC"/>
    <w:rsid w:val="007722B1"/>
    <w:rsid w:val="00773CF1"/>
    <w:rsid w:val="00774607"/>
    <w:rsid w:val="00777ADA"/>
    <w:rsid w:val="00780F81"/>
    <w:rsid w:val="007810F4"/>
    <w:rsid w:val="00782026"/>
    <w:rsid w:val="00784E77"/>
    <w:rsid w:val="00785363"/>
    <w:rsid w:val="00786A1E"/>
    <w:rsid w:val="00792047"/>
    <w:rsid w:val="007921D9"/>
    <w:rsid w:val="007940B9"/>
    <w:rsid w:val="007954A3"/>
    <w:rsid w:val="00797256"/>
    <w:rsid w:val="00797308"/>
    <w:rsid w:val="00797352"/>
    <w:rsid w:val="007A3AA3"/>
    <w:rsid w:val="007A5ADF"/>
    <w:rsid w:val="007A699F"/>
    <w:rsid w:val="007A6A02"/>
    <w:rsid w:val="007A6FE2"/>
    <w:rsid w:val="007B0724"/>
    <w:rsid w:val="007B38E9"/>
    <w:rsid w:val="007B3E1E"/>
    <w:rsid w:val="007B4897"/>
    <w:rsid w:val="007B4D6E"/>
    <w:rsid w:val="007B767E"/>
    <w:rsid w:val="007C2221"/>
    <w:rsid w:val="007C39F3"/>
    <w:rsid w:val="007C43F0"/>
    <w:rsid w:val="007C4466"/>
    <w:rsid w:val="007D0769"/>
    <w:rsid w:val="007D0B9E"/>
    <w:rsid w:val="007D2FB5"/>
    <w:rsid w:val="007D345B"/>
    <w:rsid w:val="007D4A37"/>
    <w:rsid w:val="007D73B5"/>
    <w:rsid w:val="007D79AD"/>
    <w:rsid w:val="007D79C5"/>
    <w:rsid w:val="007D7FCC"/>
    <w:rsid w:val="007E105E"/>
    <w:rsid w:val="007E1BB5"/>
    <w:rsid w:val="007E3732"/>
    <w:rsid w:val="007E3AF4"/>
    <w:rsid w:val="007E4542"/>
    <w:rsid w:val="007E6329"/>
    <w:rsid w:val="007E683B"/>
    <w:rsid w:val="007E787A"/>
    <w:rsid w:val="007F275A"/>
    <w:rsid w:val="007F2D7A"/>
    <w:rsid w:val="007F3176"/>
    <w:rsid w:val="007F364A"/>
    <w:rsid w:val="007F3983"/>
    <w:rsid w:val="007F3E4A"/>
    <w:rsid w:val="007F6B0E"/>
    <w:rsid w:val="007F7C88"/>
    <w:rsid w:val="00803A44"/>
    <w:rsid w:val="008042CD"/>
    <w:rsid w:val="00805913"/>
    <w:rsid w:val="00805AE6"/>
    <w:rsid w:val="008073B7"/>
    <w:rsid w:val="008076CE"/>
    <w:rsid w:val="008078F3"/>
    <w:rsid w:val="00811F8E"/>
    <w:rsid w:val="008132B7"/>
    <w:rsid w:val="008217F9"/>
    <w:rsid w:val="0082485E"/>
    <w:rsid w:val="008251F1"/>
    <w:rsid w:val="00826CD1"/>
    <w:rsid w:val="00832166"/>
    <w:rsid w:val="00832CF0"/>
    <w:rsid w:val="008335ED"/>
    <w:rsid w:val="00837951"/>
    <w:rsid w:val="00840522"/>
    <w:rsid w:val="0084070F"/>
    <w:rsid w:val="0084090E"/>
    <w:rsid w:val="00840DBB"/>
    <w:rsid w:val="00841E96"/>
    <w:rsid w:val="00843D90"/>
    <w:rsid w:val="00844B72"/>
    <w:rsid w:val="00850AF3"/>
    <w:rsid w:val="00851B39"/>
    <w:rsid w:val="00851E89"/>
    <w:rsid w:val="0085312F"/>
    <w:rsid w:val="00853512"/>
    <w:rsid w:val="008628BF"/>
    <w:rsid w:val="00863604"/>
    <w:rsid w:val="008704E7"/>
    <w:rsid w:val="00871464"/>
    <w:rsid w:val="0087444B"/>
    <w:rsid w:val="008750AC"/>
    <w:rsid w:val="00876032"/>
    <w:rsid w:val="008763FA"/>
    <w:rsid w:val="008774ED"/>
    <w:rsid w:val="008820B3"/>
    <w:rsid w:val="008868E8"/>
    <w:rsid w:val="00886B27"/>
    <w:rsid w:val="00887598"/>
    <w:rsid w:val="0089002D"/>
    <w:rsid w:val="00891FE6"/>
    <w:rsid w:val="00892AFB"/>
    <w:rsid w:val="00893805"/>
    <w:rsid w:val="00893C4C"/>
    <w:rsid w:val="00893D10"/>
    <w:rsid w:val="00894508"/>
    <w:rsid w:val="00896747"/>
    <w:rsid w:val="008A15D0"/>
    <w:rsid w:val="008A504A"/>
    <w:rsid w:val="008A58C9"/>
    <w:rsid w:val="008A6536"/>
    <w:rsid w:val="008A730C"/>
    <w:rsid w:val="008A76D9"/>
    <w:rsid w:val="008B33FD"/>
    <w:rsid w:val="008B4C96"/>
    <w:rsid w:val="008B4F27"/>
    <w:rsid w:val="008B58D3"/>
    <w:rsid w:val="008B606A"/>
    <w:rsid w:val="008B7576"/>
    <w:rsid w:val="008C2C75"/>
    <w:rsid w:val="008C350F"/>
    <w:rsid w:val="008D0CA9"/>
    <w:rsid w:val="008D3E2E"/>
    <w:rsid w:val="008D6666"/>
    <w:rsid w:val="008E246B"/>
    <w:rsid w:val="008E4088"/>
    <w:rsid w:val="008E5467"/>
    <w:rsid w:val="008E5F5A"/>
    <w:rsid w:val="008E6A44"/>
    <w:rsid w:val="008E713C"/>
    <w:rsid w:val="008E7FE2"/>
    <w:rsid w:val="008F090D"/>
    <w:rsid w:val="008F4698"/>
    <w:rsid w:val="0090091A"/>
    <w:rsid w:val="00901350"/>
    <w:rsid w:val="00904353"/>
    <w:rsid w:val="009044B4"/>
    <w:rsid w:val="00905E74"/>
    <w:rsid w:val="00905ED1"/>
    <w:rsid w:val="0090682A"/>
    <w:rsid w:val="00907115"/>
    <w:rsid w:val="009138E0"/>
    <w:rsid w:val="00914173"/>
    <w:rsid w:val="009145C4"/>
    <w:rsid w:val="00916659"/>
    <w:rsid w:val="00916D20"/>
    <w:rsid w:val="00922D4D"/>
    <w:rsid w:val="00922E7D"/>
    <w:rsid w:val="00923C12"/>
    <w:rsid w:val="00925217"/>
    <w:rsid w:val="00926B1A"/>
    <w:rsid w:val="00926DBA"/>
    <w:rsid w:val="00930BCC"/>
    <w:rsid w:val="009317C2"/>
    <w:rsid w:val="00934A5F"/>
    <w:rsid w:val="00934FFA"/>
    <w:rsid w:val="00942BC6"/>
    <w:rsid w:val="00950537"/>
    <w:rsid w:val="00950768"/>
    <w:rsid w:val="00952102"/>
    <w:rsid w:val="00952C6E"/>
    <w:rsid w:val="00955086"/>
    <w:rsid w:val="009556F4"/>
    <w:rsid w:val="00957E43"/>
    <w:rsid w:val="009602F5"/>
    <w:rsid w:val="009629EF"/>
    <w:rsid w:val="00965A7B"/>
    <w:rsid w:val="009709D8"/>
    <w:rsid w:val="00971161"/>
    <w:rsid w:val="009731D6"/>
    <w:rsid w:val="00973703"/>
    <w:rsid w:val="00973C7C"/>
    <w:rsid w:val="009774BC"/>
    <w:rsid w:val="00980665"/>
    <w:rsid w:val="00981801"/>
    <w:rsid w:val="0098197E"/>
    <w:rsid w:val="009820DF"/>
    <w:rsid w:val="00983034"/>
    <w:rsid w:val="00983223"/>
    <w:rsid w:val="009842AA"/>
    <w:rsid w:val="00986B8A"/>
    <w:rsid w:val="00991916"/>
    <w:rsid w:val="009945E8"/>
    <w:rsid w:val="00994879"/>
    <w:rsid w:val="009A14F2"/>
    <w:rsid w:val="009A17CC"/>
    <w:rsid w:val="009A2439"/>
    <w:rsid w:val="009A29C9"/>
    <w:rsid w:val="009A2A0F"/>
    <w:rsid w:val="009A2F98"/>
    <w:rsid w:val="009A3038"/>
    <w:rsid w:val="009A309E"/>
    <w:rsid w:val="009A33FC"/>
    <w:rsid w:val="009A7DBA"/>
    <w:rsid w:val="009A7DCB"/>
    <w:rsid w:val="009B1626"/>
    <w:rsid w:val="009B1F57"/>
    <w:rsid w:val="009B58D6"/>
    <w:rsid w:val="009B6734"/>
    <w:rsid w:val="009B706E"/>
    <w:rsid w:val="009B7A5B"/>
    <w:rsid w:val="009C0B39"/>
    <w:rsid w:val="009C0E16"/>
    <w:rsid w:val="009C1367"/>
    <w:rsid w:val="009C2163"/>
    <w:rsid w:val="009C5289"/>
    <w:rsid w:val="009C5FCF"/>
    <w:rsid w:val="009C71F8"/>
    <w:rsid w:val="009D1124"/>
    <w:rsid w:val="009D152D"/>
    <w:rsid w:val="009D1AFB"/>
    <w:rsid w:val="009D206A"/>
    <w:rsid w:val="009D395E"/>
    <w:rsid w:val="009D3A31"/>
    <w:rsid w:val="009D4B85"/>
    <w:rsid w:val="009D702F"/>
    <w:rsid w:val="009E0C3A"/>
    <w:rsid w:val="009E14CE"/>
    <w:rsid w:val="009E1521"/>
    <w:rsid w:val="009E16B3"/>
    <w:rsid w:val="009E1CB1"/>
    <w:rsid w:val="009E7220"/>
    <w:rsid w:val="009F1923"/>
    <w:rsid w:val="009F377F"/>
    <w:rsid w:val="009F7735"/>
    <w:rsid w:val="00A0006E"/>
    <w:rsid w:val="00A0031B"/>
    <w:rsid w:val="00A00BBD"/>
    <w:rsid w:val="00A0316B"/>
    <w:rsid w:val="00A037BC"/>
    <w:rsid w:val="00A038D5"/>
    <w:rsid w:val="00A13420"/>
    <w:rsid w:val="00A13726"/>
    <w:rsid w:val="00A140C4"/>
    <w:rsid w:val="00A14283"/>
    <w:rsid w:val="00A15EF9"/>
    <w:rsid w:val="00A173FB"/>
    <w:rsid w:val="00A1766C"/>
    <w:rsid w:val="00A17C82"/>
    <w:rsid w:val="00A2188C"/>
    <w:rsid w:val="00A22BD4"/>
    <w:rsid w:val="00A22CC3"/>
    <w:rsid w:val="00A23DF9"/>
    <w:rsid w:val="00A24105"/>
    <w:rsid w:val="00A27AF6"/>
    <w:rsid w:val="00A31789"/>
    <w:rsid w:val="00A355AC"/>
    <w:rsid w:val="00A40E1E"/>
    <w:rsid w:val="00A4258A"/>
    <w:rsid w:val="00A43583"/>
    <w:rsid w:val="00A44AC0"/>
    <w:rsid w:val="00A504F7"/>
    <w:rsid w:val="00A54342"/>
    <w:rsid w:val="00A579C0"/>
    <w:rsid w:val="00A60A90"/>
    <w:rsid w:val="00A612F0"/>
    <w:rsid w:val="00A6482B"/>
    <w:rsid w:val="00A65DAA"/>
    <w:rsid w:val="00A660EA"/>
    <w:rsid w:val="00A66C17"/>
    <w:rsid w:val="00A67C10"/>
    <w:rsid w:val="00A67D16"/>
    <w:rsid w:val="00A7010B"/>
    <w:rsid w:val="00A7136B"/>
    <w:rsid w:val="00A74C64"/>
    <w:rsid w:val="00A76EEE"/>
    <w:rsid w:val="00A776D6"/>
    <w:rsid w:val="00A77AB2"/>
    <w:rsid w:val="00A807CA"/>
    <w:rsid w:val="00A8097A"/>
    <w:rsid w:val="00A821CF"/>
    <w:rsid w:val="00A827C1"/>
    <w:rsid w:val="00A83E65"/>
    <w:rsid w:val="00A86062"/>
    <w:rsid w:val="00A87ACD"/>
    <w:rsid w:val="00A91765"/>
    <w:rsid w:val="00A91F95"/>
    <w:rsid w:val="00A924D1"/>
    <w:rsid w:val="00A93770"/>
    <w:rsid w:val="00A94117"/>
    <w:rsid w:val="00A948FC"/>
    <w:rsid w:val="00A950D9"/>
    <w:rsid w:val="00A9661B"/>
    <w:rsid w:val="00A96F66"/>
    <w:rsid w:val="00AA3AC7"/>
    <w:rsid w:val="00AA4A78"/>
    <w:rsid w:val="00AA7147"/>
    <w:rsid w:val="00AB2561"/>
    <w:rsid w:val="00AB3237"/>
    <w:rsid w:val="00AB6FAF"/>
    <w:rsid w:val="00AC05C1"/>
    <w:rsid w:val="00AC0DCE"/>
    <w:rsid w:val="00AC10E0"/>
    <w:rsid w:val="00AC1C3E"/>
    <w:rsid w:val="00AC2429"/>
    <w:rsid w:val="00AC254F"/>
    <w:rsid w:val="00AC3641"/>
    <w:rsid w:val="00AC4029"/>
    <w:rsid w:val="00AC496D"/>
    <w:rsid w:val="00AC5133"/>
    <w:rsid w:val="00AC55D8"/>
    <w:rsid w:val="00AC6055"/>
    <w:rsid w:val="00AC622F"/>
    <w:rsid w:val="00AD26E7"/>
    <w:rsid w:val="00AD4023"/>
    <w:rsid w:val="00AD49FF"/>
    <w:rsid w:val="00AD4D34"/>
    <w:rsid w:val="00AD5A5D"/>
    <w:rsid w:val="00AE0B86"/>
    <w:rsid w:val="00AE0CF5"/>
    <w:rsid w:val="00AE0ED2"/>
    <w:rsid w:val="00AE1850"/>
    <w:rsid w:val="00AE2BB2"/>
    <w:rsid w:val="00AE6490"/>
    <w:rsid w:val="00AF2639"/>
    <w:rsid w:val="00AF2767"/>
    <w:rsid w:val="00AF6D63"/>
    <w:rsid w:val="00AF7476"/>
    <w:rsid w:val="00B0298E"/>
    <w:rsid w:val="00B0329A"/>
    <w:rsid w:val="00B03732"/>
    <w:rsid w:val="00B0470B"/>
    <w:rsid w:val="00B05A78"/>
    <w:rsid w:val="00B05D6D"/>
    <w:rsid w:val="00B065C3"/>
    <w:rsid w:val="00B1462E"/>
    <w:rsid w:val="00B15351"/>
    <w:rsid w:val="00B16713"/>
    <w:rsid w:val="00B217AF"/>
    <w:rsid w:val="00B21CC8"/>
    <w:rsid w:val="00B24247"/>
    <w:rsid w:val="00B24B61"/>
    <w:rsid w:val="00B25563"/>
    <w:rsid w:val="00B2656A"/>
    <w:rsid w:val="00B26ED4"/>
    <w:rsid w:val="00B27A79"/>
    <w:rsid w:val="00B27B20"/>
    <w:rsid w:val="00B27B94"/>
    <w:rsid w:val="00B302F9"/>
    <w:rsid w:val="00B308A5"/>
    <w:rsid w:val="00B3230B"/>
    <w:rsid w:val="00B357F5"/>
    <w:rsid w:val="00B40391"/>
    <w:rsid w:val="00B43709"/>
    <w:rsid w:val="00B44012"/>
    <w:rsid w:val="00B441D1"/>
    <w:rsid w:val="00B44E53"/>
    <w:rsid w:val="00B45821"/>
    <w:rsid w:val="00B461A3"/>
    <w:rsid w:val="00B461F4"/>
    <w:rsid w:val="00B47582"/>
    <w:rsid w:val="00B510C2"/>
    <w:rsid w:val="00B5180C"/>
    <w:rsid w:val="00B52326"/>
    <w:rsid w:val="00B527E4"/>
    <w:rsid w:val="00B5308E"/>
    <w:rsid w:val="00B53558"/>
    <w:rsid w:val="00B549B6"/>
    <w:rsid w:val="00B55328"/>
    <w:rsid w:val="00B55F67"/>
    <w:rsid w:val="00B5685E"/>
    <w:rsid w:val="00B57053"/>
    <w:rsid w:val="00B57E59"/>
    <w:rsid w:val="00B61632"/>
    <w:rsid w:val="00B622C4"/>
    <w:rsid w:val="00B62F0D"/>
    <w:rsid w:val="00B650F5"/>
    <w:rsid w:val="00B71360"/>
    <w:rsid w:val="00B74986"/>
    <w:rsid w:val="00B77D64"/>
    <w:rsid w:val="00B80C14"/>
    <w:rsid w:val="00B80E26"/>
    <w:rsid w:val="00B814F1"/>
    <w:rsid w:val="00B82CAC"/>
    <w:rsid w:val="00B8421C"/>
    <w:rsid w:val="00B844C9"/>
    <w:rsid w:val="00B85609"/>
    <w:rsid w:val="00B90249"/>
    <w:rsid w:val="00B90B1F"/>
    <w:rsid w:val="00B92286"/>
    <w:rsid w:val="00B922DA"/>
    <w:rsid w:val="00B92589"/>
    <w:rsid w:val="00B926E5"/>
    <w:rsid w:val="00BA0073"/>
    <w:rsid w:val="00BA0C61"/>
    <w:rsid w:val="00BA3D48"/>
    <w:rsid w:val="00BA66E5"/>
    <w:rsid w:val="00BA768E"/>
    <w:rsid w:val="00BB2140"/>
    <w:rsid w:val="00BB29E7"/>
    <w:rsid w:val="00BB2FE3"/>
    <w:rsid w:val="00BB3E21"/>
    <w:rsid w:val="00BB79D8"/>
    <w:rsid w:val="00BC0103"/>
    <w:rsid w:val="00BC0AD8"/>
    <w:rsid w:val="00BC346E"/>
    <w:rsid w:val="00BC355C"/>
    <w:rsid w:val="00BC4087"/>
    <w:rsid w:val="00BC663A"/>
    <w:rsid w:val="00BD0523"/>
    <w:rsid w:val="00BD1288"/>
    <w:rsid w:val="00BD2C50"/>
    <w:rsid w:val="00BD31A7"/>
    <w:rsid w:val="00BD3FE1"/>
    <w:rsid w:val="00BD5BA0"/>
    <w:rsid w:val="00BE10D5"/>
    <w:rsid w:val="00BE21E5"/>
    <w:rsid w:val="00BE469E"/>
    <w:rsid w:val="00BE5702"/>
    <w:rsid w:val="00BE64E1"/>
    <w:rsid w:val="00BE7CF2"/>
    <w:rsid w:val="00BF050A"/>
    <w:rsid w:val="00BF16B6"/>
    <w:rsid w:val="00BF16BE"/>
    <w:rsid w:val="00BF1BF4"/>
    <w:rsid w:val="00BF1E2E"/>
    <w:rsid w:val="00BF3185"/>
    <w:rsid w:val="00BF3F86"/>
    <w:rsid w:val="00BF5BFF"/>
    <w:rsid w:val="00BF64DE"/>
    <w:rsid w:val="00C0223D"/>
    <w:rsid w:val="00C02A83"/>
    <w:rsid w:val="00C0489D"/>
    <w:rsid w:val="00C11060"/>
    <w:rsid w:val="00C115C5"/>
    <w:rsid w:val="00C11D45"/>
    <w:rsid w:val="00C11DB5"/>
    <w:rsid w:val="00C12F97"/>
    <w:rsid w:val="00C16F01"/>
    <w:rsid w:val="00C20CD5"/>
    <w:rsid w:val="00C217C6"/>
    <w:rsid w:val="00C24DC6"/>
    <w:rsid w:val="00C25397"/>
    <w:rsid w:val="00C260C2"/>
    <w:rsid w:val="00C26C3E"/>
    <w:rsid w:val="00C30139"/>
    <w:rsid w:val="00C3091B"/>
    <w:rsid w:val="00C313BA"/>
    <w:rsid w:val="00C34C9C"/>
    <w:rsid w:val="00C35D81"/>
    <w:rsid w:val="00C367C1"/>
    <w:rsid w:val="00C42134"/>
    <w:rsid w:val="00C42B0F"/>
    <w:rsid w:val="00C438DE"/>
    <w:rsid w:val="00C458A8"/>
    <w:rsid w:val="00C50463"/>
    <w:rsid w:val="00C52BD8"/>
    <w:rsid w:val="00C53129"/>
    <w:rsid w:val="00C55840"/>
    <w:rsid w:val="00C56F72"/>
    <w:rsid w:val="00C574D0"/>
    <w:rsid w:val="00C60598"/>
    <w:rsid w:val="00C6562F"/>
    <w:rsid w:val="00C65CAE"/>
    <w:rsid w:val="00C670E0"/>
    <w:rsid w:val="00C679EA"/>
    <w:rsid w:val="00C71BCD"/>
    <w:rsid w:val="00C7389D"/>
    <w:rsid w:val="00C804C2"/>
    <w:rsid w:val="00C8077C"/>
    <w:rsid w:val="00C8264A"/>
    <w:rsid w:val="00C82B9F"/>
    <w:rsid w:val="00C83ABF"/>
    <w:rsid w:val="00C83B00"/>
    <w:rsid w:val="00C84E6E"/>
    <w:rsid w:val="00C86F85"/>
    <w:rsid w:val="00C904AA"/>
    <w:rsid w:val="00C90580"/>
    <w:rsid w:val="00C9124C"/>
    <w:rsid w:val="00C92051"/>
    <w:rsid w:val="00C93034"/>
    <w:rsid w:val="00C93DC8"/>
    <w:rsid w:val="00CA180C"/>
    <w:rsid w:val="00CA32AB"/>
    <w:rsid w:val="00CA3518"/>
    <w:rsid w:val="00CA6CC5"/>
    <w:rsid w:val="00CB1018"/>
    <w:rsid w:val="00CB1601"/>
    <w:rsid w:val="00CB1ECB"/>
    <w:rsid w:val="00CB3FF5"/>
    <w:rsid w:val="00CB5612"/>
    <w:rsid w:val="00CB564A"/>
    <w:rsid w:val="00CB5B36"/>
    <w:rsid w:val="00CB752C"/>
    <w:rsid w:val="00CB7E0C"/>
    <w:rsid w:val="00CC104A"/>
    <w:rsid w:val="00CC1C00"/>
    <w:rsid w:val="00CC51E1"/>
    <w:rsid w:val="00CC6AC2"/>
    <w:rsid w:val="00CD289D"/>
    <w:rsid w:val="00CD2A10"/>
    <w:rsid w:val="00CD36A2"/>
    <w:rsid w:val="00CD3E31"/>
    <w:rsid w:val="00CD4611"/>
    <w:rsid w:val="00CD507D"/>
    <w:rsid w:val="00CD6C75"/>
    <w:rsid w:val="00CD735E"/>
    <w:rsid w:val="00CD75E3"/>
    <w:rsid w:val="00CD7A85"/>
    <w:rsid w:val="00CE0B09"/>
    <w:rsid w:val="00CE1C89"/>
    <w:rsid w:val="00CE5970"/>
    <w:rsid w:val="00CF248E"/>
    <w:rsid w:val="00CF3040"/>
    <w:rsid w:val="00CF4B98"/>
    <w:rsid w:val="00CF5D3D"/>
    <w:rsid w:val="00CF61DC"/>
    <w:rsid w:val="00CF63A6"/>
    <w:rsid w:val="00D00DFA"/>
    <w:rsid w:val="00D0125E"/>
    <w:rsid w:val="00D0137E"/>
    <w:rsid w:val="00D0224B"/>
    <w:rsid w:val="00D035F0"/>
    <w:rsid w:val="00D05471"/>
    <w:rsid w:val="00D05825"/>
    <w:rsid w:val="00D06A4A"/>
    <w:rsid w:val="00D07916"/>
    <w:rsid w:val="00D12671"/>
    <w:rsid w:val="00D2047E"/>
    <w:rsid w:val="00D205F8"/>
    <w:rsid w:val="00D20E40"/>
    <w:rsid w:val="00D215EE"/>
    <w:rsid w:val="00D23E85"/>
    <w:rsid w:val="00D26773"/>
    <w:rsid w:val="00D31DB2"/>
    <w:rsid w:val="00D321C2"/>
    <w:rsid w:val="00D32496"/>
    <w:rsid w:val="00D36400"/>
    <w:rsid w:val="00D44709"/>
    <w:rsid w:val="00D44DC0"/>
    <w:rsid w:val="00D45D5E"/>
    <w:rsid w:val="00D47757"/>
    <w:rsid w:val="00D47B3A"/>
    <w:rsid w:val="00D5393F"/>
    <w:rsid w:val="00D53B13"/>
    <w:rsid w:val="00D54B64"/>
    <w:rsid w:val="00D54DE9"/>
    <w:rsid w:val="00D5621A"/>
    <w:rsid w:val="00D57935"/>
    <w:rsid w:val="00D62E8F"/>
    <w:rsid w:val="00D62F00"/>
    <w:rsid w:val="00D6358D"/>
    <w:rsid w:val="00D64B76"/>
    <w:rsid w:val="00D77213"/>
    <w:rsid w:val="00D83533"/>
    <w:rsid w:val="00D8379D"/>
    <w:rsid w:val="00D83C05"/>
    <w:rsid w:val="00D845BA"/>
    <w:rsid w:val="00D853E4"/>
    <w:rsid w:val="00D90B62"/>
    <w:rsid w:val="00D91160"/>
    <w:rsid w:val="00D91672"/>
    <w:rsid w:val="00D93404"/>
    <w:rsid w:val="00D947B8"/>
    <w:rsid w:val="00D95005"/>
    <w:rsid w:val="00D9774C"/>
    <w:rsid w:val="00D978CE"/>
    <w:rsid w:val="00DA136B"/>
    <w:rsid w:val="00DA4F18"/>
    <w:rsid w:val="00DB02E5"/>
    <w:rsid w:val="00DB17B1"/>
    <w:rsid w:val="00DB4BBE"/>
    <w:rsid w:val="00DB4E42"/>
    <w:rsid w:val="00DB59D8"/>
    <w:rsid w:val="00DB5AE9"/>
    <w:rsid w:val="00DB64EB"/>
    <w:rsid w:val="00DB7F2E"/>
    <w:rsid w:val="00DC1DC0"/>
    <w:rsid w:val="00DC2434"/>
    <w:rsid w:val="00DC4B66"/>
    <w:rsid w:val="00DC4C4D"/>
    <w:rsid w:val="00DC53F6"/>
    <w:rsid w:val="00DC5809"/>
    <w:rsid w:val="00DC6330"/>
    <w:rsid w:val="00DD03B1"/>
    <w:rsid w:val="00DD0A3F"/>
    <w:rsid w:val="00DD122F"/>
    <w:rsid w:val="00DD24CD"/>
    <w:rsid w:val="00DD31AA"/>
    <w:rsid w:val="00DD3326"/>
    <w:rsid w:val="00DD56E3"/>
    <w:rsid w:val="00DD6198"/>
    <w:rsid w:val="00DE128B"/>
    <w:rsid w:val="00DE43A8"/>
    <w:rsid w:val="00DE550C"/>
    <w:rsid w:val="00DF15FB"/>
    <w:rsid w:val="00DF31D0"/>
    <w:rsid w:val="00DF3D36"/>
    <w:rsid w:val="00DF43F7"/>
    <w:rsid w:val="00DF5370"/>
    <w:rsid w:val="00DF699C"/>
    <w:rsid w:val="00DF7AA6"/>
    <w:rsid w:val="00E00998"/>
    <w:rsid w:val="00E01E52"/>
    <w:rsid w:val="00E01EC4"/>
    <w:rsid w:val="00E030F4"/>
    <w:rsid w:val="00E04A40"/>
    <w:rsid w:val="00E05501"/>
    <w:rsid w:val="00E0611B"/>
    <w:rsid w:val="00E07E48"/>
    <w:rsid w:val="00E10CB8"/>
    <w:rsid w:val="00E10F2A"/>
    <w:rsid w:val="00E11D28"/>
    <w:rsid w:val="00E152E5"/>
    <w:rsid w:val="00E20655"/>
    <w:rsid w:val="00E22D10"/>
    <w:rsid w:val="00E22EC0"/>
    <w:rsid w:val="00E24DD3"/>
    <w:rsid w:val="00E26C70"/>
    <w:rsid w:val="00E278B3"/>
    <w:rsid w:val="00E27AD4"/>
    <w:rsid w:val="00E32565"/>
    <w:rsid w:val="00E33E72"/>
    <w:rsid w:val="00E35405"/>
    <w:rsid w:val="00E3700C"/>
    <w:rsid w:val="00E3755E"/>
    <w:rsid w:val="00E4127B"/>
    <w:rsid w:val="00E417B5"/>
    <w:rsid w:val="00E41D05"/>
    <w:rsid w:val="00E42A4B"/>
    <w:rsid w:val="00E4462E"/>
    <w:rsid w:val="00E448F9"/>
    <w:rsid w:val="00E44F66"/>
    <w:rsid w:val="00E452C9"/>
    <w:rsid w:val="00E519C3"/>
    <w:rsid w:val="00E53E9D"/>
    <w:rsid w:val="00E5566B"/>
    <w:rsid w:val="00E557A0"/>
    <w:rsid w:val="00E61F5D"/>
    <w:rsid w:val="00E62E8B"/>
    <w:rsid w:val="00E66D26"/>
    <w:rsid w:val="00E6793C"/>
    <w:rsid w:val="00E73BCE"/>
    <w:rsid w:val="00E77629"/>
    <w:rsid w:val="00E82520"/>
    <w:rsid w:val="00E8417D"/>
    <w:rsid w:val="00E841E5"/>
    <w:rsid w:val="00E84BA9"/>
    <w:rsid w:val="00E84C85"/>
    <w:rsid w:val="00E85D96"/>
    <w:rsid w:val="00E87FA9"/>
    <w:rsid w:val="00E91ED9"/>
    <w:rsid w:val="00E92B74"/>
    <w:rsid w:val="00E93003"/>
    <w:rsid w:val="00E93301"/>
    <w:rsid w:val="00E94BCA"/>
    <w:rsid w:val="00E95DC2"/>
    <w:rsid w:val="00E964FC"/>
    <w:rsid w:val="00EA5991"/>
    <w:rsid w:val="00EA663E"/>
    <w:rsid w:val="00EA72C5"/>
    <w:rsid w:val="00EA7DB0"/>
    <w:rsid w:val="00EB14D7"/>
    <w:rsid w:val="00EB1F38"/>
    <w:rsid w:val="00EB445D"/>
    <w:rsid w:val="00EB6033"/>
    <w:rsid w:val="00EB69B6"/>
    <w:rsid w:val="00EC0415"/>
    <w:rsid w:val="00EC1A98"/>
    <w:rsid w:val="00EC3525"/>
    <w:rsid w:val="00EC4A3F"/>
    <w:rsid w:val="00EC63CE"/>
    <w:rsid w:val="00EC6B6A"/>
    <w:rsid w:val="00EC722A"/>
    <w:rsid w:val="00EC7CF6"/>
    <w:rsid w:val="00ED1C55"/>
    <w:rsid w:val="00ED36F2"/>
    <w:rsid w:val="00ED5A65"/>
    <w:rsid w:val="00ED7165"/>
    <w:rsid w:val="00EE3B1D"/>
    <w:rsid w:val="00EE558D"/>
    <w:rsid w:val="00EF167A"/>
    <w:rsid w:val="00EF27B6"/>
    <w:rsid w:val="00EF343C"/>
    <w:rsid w:val="00EF3961"/>
    <w:rsid w:val="00F00A33"/>
    <w:rsid w:val="00F00B00"/>
    <w:rsid w:val="00F0235E"/>
    <w:rsid w:val="00F0311E"/>
    <w:rsid w:val="00F04F62"/>
    <w:rsid w:val="00F051E2"/>
    <w:rsid w:val="00F07054"/>
    <w:rsid w:val="00F070F6"/>
    <w:rsid w:val="00F104AD"/>
    <w:rsid w:val="00F11910"/>
    <w:rsid w:val="00F131A1"/>
    <w:rsid w:val="00F137B5"/>
    <w:rsid w:val="00F141F2"/>
    <w:rsid w:val="00F16A7A"/>
    <w:rsid w:val="00F17FFC"/>
    <w:rsid w:val="00F21D68"/>
    <w:rsid w:val="00F232F5"/>
    <w:rsid w:val="00F24BBE"/>
    <w:rsid w:val="00F261C0"/>
    <w:rsid w:val="00F32D9F"/>
    <w:rsid w:val="00F34AB8"/>
    <w:rsid w:val="00F353D0"/>
    <w:rsid w:val="00F36C6E"/>
    <w:rsid w:val="00F40643"/>
    <w:rsid w:val="00F406BD"/>
    <w:rsid w:val="00F407E9"/>
    <w:rsid w:val="00F42FDC"/>
    <w:rsid w:val="00F43EA5"/>
    <w:rsid w:val="00F44DCA"/>
    <w:rsid w:val="00F45EC3"/>
    <w:rsid w:val="00F46B3B"/>
    <w:rsid w:val="00F536F7"/>
    <w:rsid w:val="00F53ED9"/>
    <w:rsid w:val="00F61C8B"/>
    <w:rsid w:val="00F65326"/>
    <w:rsid w:val="00F656FF"/>
    <w:rsid w:val="00F667B3"/>
    <w:rsid w:val="00F700E4"/>
    <w:rsid w:val="00F71BF3"/>
    <w:rsid w:val="00F73457"/>
    <w:rsid w:val="00F746FB"/>
    <w:rsid w:val="00F74826"/>
    <w:rsid w:val="00F752CA"/>
    <w:rsid w:val="00F75781"/>
    <w:rsid w:val="00F80B27"/>
    <w:rsid w:val="00F8234F"/>
    <w:rsid w:val="00F928F6"/>
    <w:rsid w:val="00F92EF9"/>
    <w:rsid w:val="00F93059"/>
    <w:rsid w:val="00F93556"/>
    <w:rsid w:val="00F94B52"/>
    <w:rsid w:val="00F951CA"/>
    <w:rsid w:val="00F96838"/>
    <w:rsid w:val="00F96E51"/>
    <w:rsid w:val="00FA14E1"/>
    <w:rsid w:val="00FA24A3"/>
    <w:rsid w:val="00FA46E0"/>
    <w:rsid w:val="00FA47C9"/>
    <w:rsid w:val="00FA53EF"/>
    <w:rsid w:val="00FA6C07"/>
    <w:rsid w:val="00FA7AD4"/>
    <w:rsid w:val="00FB0E7A"/>
    <w:rsid w:val="00FB32E5"/>
    <w:rsid w:val="00FB3790"/>
    <w:rsid w:val="00FB40F9"/>
    <w:rsid w:val="00FB539F"/>
    <w:rsid w:val="00FB7FD2"/>
    <w:rsid w:val="00FC2218"/>
    <w:rsid w:val="00FC38F7"/>
    <w:rsid w:val="00FC4B2A"/>
    <w:rsid w:val="00FC4DED"/>
    <w:rsid w:val="00FC5870"/>
    <w:rsid w:val="00FC5890"/>
    <w:rsid w:val="00FC5B8F"/>
    <w:rsid w:val="00FD1B4D"/>
    <w:rsid w:val="00FD2C4B"/>
    <w:rsid w:val="00FD4DF7"/>
    <w:rsid w:val="00FD64C4"/>
    <w:rsid w:val="00FE100F"/>
    <w:rsid w:val="00FE2B43"/>
    <w:rsid w:val="00FE590F"/>
    <w:rsid w:val="00FE5CA3"/>
    <w:rsid w:val="00FE75C0"/>
    <w:rsid w:val="00FF4CF0"/>
    <w:rsid w:val="00FF54C3"/>
    <w:rsid w:val="00FF593C"/>
    <w:rsid w:val="00FF6AA7"/>
    <w:rsid w:val="00FF7433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0D659D4"/>
  <w15:docId w15:val="{36A8ED41-FCB2-41EE-88D8-F7F10E6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AEA"/>
    <w:pPr>
      <w:suppressAutoHyphens/>
    </w:pPr>
    <w:rPr>
      <w:rFonts w:ascii="Times" w:eastAsia="Times" w:hAnsi="Times"/>
      <w:color w:val="00000A"/>
      <w:kern w:val="1"/>
      <w:sz w:val="24"/>
    </w:rPr>
  </w:style>
  <w:style w:type="paragraph" w:styleId="Nadpis3">
    <w:name w:val="heading 3"/>
    <w:basedOn w:val="Normln"/>
    <w:link w:val="Nadpis3Char"/>
    <w:uiPriority w:val="9"/>
    <w:qFormat/>
    <w:rsid w:val="003F1E6B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color w:val="auto"/>
      <w:kern w:val="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434AEA"/>
  </w:style>
  <w:style w:type="character" w:customStyle="1" w:styleId="ZhlavChar">
    <w:name w:val="Záhlaví Char"/>
    <w:rsid w:val="00434AEA"/>
    <w:rPr>
      <w:sz w:val="24"/>
    </w:rPr>
  </w:style>
  <w:style w:type="character" w:customStyle="1" w:styleId="ZpatChar">
    <w:name w:val="Zápatí Char"/>
    <w:rsid w:val="00434AEA"/>
    <w:rPr>
      <w:sz w:val="24"/>
    </w:rPr>
  </w:style>
  <w:style w:type="character" w:customStyle="1" w:styleId="TextbublinyChar">
    <w:name w:val="Text bubliny Char"/>
    <w:rsid w:val="00434AEA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434AEA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rsid w:val="00434AEA"/>
    <w:pPr>
      <w:spacing w:after="120"/>
    </w:pPr>
  </w:style>
  <w:style w:type="paragraph" w:styleId="Seznam">
    <w:name w:val="List"/>
    <w:basedOn w:val="Zkladntext"/>
    <w:rsid w:val="00434AEA"/>
  </w:style>
  <w:style w:type="paragraph" w:styleId="Titulek">
    <w:name w:val="caption"/>
    <w:basedOn w:val="Normln"/>
    <w:qFormat/>
    <w:rsid w:val="00434AEA"/>
    <w:pPr>
      <w:suppressLineNumbers/>
      <w:spacing w:before="120" w:after="120"/>
    </w:pPr>
    <w:rPr>
      <w:i/>
      <w:iCs/>
      <w:szCs w:val="24"/>
    </w:rPr>
  </w:style>
  <w:style w:type="paragraph" w:customStyle="1" w:styleId="Rejstk">
    <w:name w:val="Rejstřík"/>
    <w:basedOn w:val="Normln"/>
    <w:rsid w:val="00434AEA"/>
    <w:pPr>
      <w:suppressLineNumbers/>
    </w:pPr>
  </w:style>
  <w:style w:type="paragraph" w:styleId="Zhlav">
    <w:name w:val="header"/>
    <w:basedOn w:val="Normln"/>
    <w:rsid w:val="00434A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34AEA"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434AE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43F9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43F99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kern w:val="0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F99"/>
    <w:rPr>
      <w:rFonts w:ascii="Times New Roman" w:eastAsia="Times New Roman" w:hAnsi="Times New Roman"/>
      <w:color w:val="auto"/>
      <w:kern w:val="0"/>
      <w:sz w:val="20"/>
      <w:lang w:eastAsia="zh-CN"/>
    </w:rPr>
  </w:style>
  <w:style w:type="character" w:customStyle="1" w:styleId="TextkomenteChar">
    <w:name w:val="Text komentáře Char"/>
    <w:link w:val="Textkomente"/>
    <w:uiPriority w:val="99"/>
    <w:semiHidden/>
    <w:rsid w:val="00043F99"/>
    <w:rPr>
      <w:lang w:val="cs-CZ" w:eastAsia="zh-CN"/>
    </w:rPr>
  </w:style>
  <w:style w:type="character" w:styleId="Odkaznakoment">
    <w:name w:val="annotation reference"/>
    <w:uiPriority w:val="99"/>
    <w:semiHidden/>
    <w:unhideWhenUsed/>
    <w:rsid w:val="00043F99"/>
    <w:rPr>
      <w:sz w:val="16"/>
      <w:szCs w:val="16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043F99"/>
    <w:rPr>
      <w:rFonts w:ascii="Tahoma" w:hAnsi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043F99"/>
    <w:rPr>
      <w:rFonts w:ascii="Tahoma" w:eastAsia="Times" w:hAnsi="Tahoma" w:cs="Tahoma"/>
      <w:color w:val="00000A"/>
      <w:kern w:val="1"/>
      <w:sz w:val="16"/>
      <w:szCs w:val="16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1DB5"/>
    <w:rPr>
      <w:rFonts w:ascii="Times" w:eastAsia="Times" w:hAnsi="Times"/>
      <w:b/>
      <w:bCs/>
      <w:color w:val="00000A"/>
      <w:kern w:val="1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C11DB5"/>
    <w:rPr>
      <w:rFonts w:ascii="Times" w:eastAsia="Times" w:hAnsi="Times"/>
      <w:b/>
      <w:bCs/>
      <w:color w:val="00000A"/>
      <w:kern w:val="1"/>
      <w:lang w:val="cs-CZ" w:eastAsia="cs-CZ"/>
    </w:rPr>
  </w:style>
  <w:style w:type="character" w:styleId="Sledovanodkaz">
    <w:name w:val="FollowedHyperlink"/>
    <w:uiPriority w:val="99"/>
    <w:semiHidden/>
    <w:unhideWhenUsed/>
    <w:rsid w:val="00786A1E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3D5E27"/>
    <w:pPr>
      <w:suppressAutoHyphens w:val="0"/>
      <w:ind w:left="720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uficommentbody">
    <w:name w:val="uficommentbody"/>
    <w:rsid w:val="00C30139"/>
  </w:style>
  <w:style w:type="paragraph" w:styleId="FormtovanvHTML">
    <w:name w:val="HTML Preformatted"/>
    <w:basedOn w:val="Normln"/>
    <w:link w:val="FormtovanvHTMLChar"/>
    <w:uiPriority w:val="99"/>
    <w:rsid w:val="00F94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kern w:val="0"/>
      <w:sz w:val="20"/>
    </w:rPr>
  </w:style>
  <w:style w:type="character" w:customStyle="1" w:styleId="FormtovanvHTMLChar">
    <w:name w:val="Formátovaný v HTML Char"/>
    <w:link w:val="FormtovanvHTML"/>
    <w:uiPriority w:val="99"/>
    <w:rsid w:val="00F94B52"/>
    <w:rPr>
      <w:rFonts w:ascii="Courier New" w:hAnsi="Courier New" w:cs="Courier New"/>
    </w:rPr>
  </w:style>
  <w:style w:type="character" w:customStyle="1" w:styleId="null">
    <w:name w:val="null"/>
    <w:rsid w:val="00591168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D5A5D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52084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A33FC"/>
    <w:rPr>
      <w:color w:val="605E5C"/>
      <w:shd w:val="clear" w:color="auto" w:fill="E1DFDD"/>
    </w:rPr>
  </w:style>
  <w:style w:type="paragraph" w:customStyle="1" w:styleId="Zhlav1">
    <w:name w:val="Záhlaví1"/>
    <w:basedOn w:val="Normln"/>
    <w:rsid w:val="00AC1C3E"/>
    <w:pPr>
      <w:tabs>
        <w:tab w:val="center" w:pos="4536"/>
        <w:tab w:val="right" w:pos="9072"/>
      </w:tabs>
    </w:pPr>
    <w:rPr>
      <w:kern w:val="2"/>
    </w:rPr>
  </w:style>
  <w:style w:type="character" w:styleId="Nevyeenzmnka">
    <w:name w:val="Unresolved Mention"/>
    <w:basedOn w:val="Standardnpsmoodstavce"/>
    <w:uiPriority w:val="99"/>
    <w:semiHidden/>
    <w:unhideWhenUsed/>
    <w:rsid w:val="00A7136B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3F1E6B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i.gov.cz/pro-spotrebitele/rizikove-e-shopy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dia@d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sestiznosti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80F84-924A-4119-8D3E-206E76E9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</vt:lpstr>
    </vt:vector>
  </TitlesOfParts>
  <Company>dTest, o.p.s.</Company>
  <LinksUpToDate>false</LinksUpToDate>
  <CharactersWithSpaces>5859</CharactersWithSpaces>
  <SharedDoc>false</SharedDoc>
  <HLinks>
    <vt:vector size="18" baseType="variant">
      <vt:variant>
        <vt:i4>7077980</vt:i4>
      </vt:variant>
      <vt:variant>
        <vt:i4>6</vt:i4>
      </vt:variant>
      <vt:variant>
        <vt:i4>0</vt:i4>
      </vt:variant>
      <vt:variant>
        <vt:i4>5</vt:i4>
      </vt:variant>
      <vt:variant>
        <vt:lpwstr>mailto:jarosova@dtest.cz</vt:lpwstr>
      </vt:variant>
      <vt:variant>
        <vt:lpwstr/>
      </vt:variant>
      <vt:variant>
        <vt:i4>589861</vt:i4>
      </vt:variant>
      <vt:variant>
        <vt:i4>3</vt:i4>
      </vt:variant>
      <vt:variant>
        <vt:i4>0</vt:i4>
      </vt:variant>
      <vt:variant>
        <vt:i4>5</vt:i4>
      </vt:variant>
      <vt:variant>
        <vt:lpwstr>mailto:zeleny@dtest.cz</vt:lpwstr>
      </vt:variant>
      <vt:variant>
        <vt:lpwstr/>
      </vt:variant>
      <vt:variant>
        <vt:i4>786453</vt:i4>
      </vt:variant>
      <vt:variant>
        <vt:i4>0</vt:i4>
      </vt:variant>
      <vt:variant>
        <vt:i4>0</vt:i4>
      </vt:variant>
      <vt:variant>
        <vt:i4>5</vt:i4>
      </vt:variant>
      <vt:variant>
        <vt:lpwstr>http://www.vasestiznosti.cz/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subject/>
  <dc:creator>dTest</dc:creator>
  <cp:keywords/>
  <cp:lastModifiedBy>Bejčková</cp:lastModifiedBy>
  <cp:revision>2</cp:revision>
  <cp:lastPrinted>2017-11-28T12:18:00Z</cp:lastPrinted>
  <dcterms:created xsi:type="dcterms:W3CDTF">2025-01-30T21:49:00Z</dcterms:created>
  <dcterms:modified xsi:type="dcterms:W3CDTF">2025-01-30T21:49:00Z</dcterms:modified>
</cp:coreProperties>
</file>